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62A1B" w14:textId="52B7435B" w:rsidR="0066797B" w:rsidRDefault="00CE4EE6" w:rsidP="0066797B">
      <w:pPr>
        <w:jc w:val="center"/>
        <w:rPr>
          <w:b/>
          <w:bCs/>
        </w:rPr>
      </w:pPr>
      <w:r w:rsidRPr="00CE4EE6">
        <w:rPr>
          <w:b/>
          <w:bCs/>
        </w:rPr>
        <w:t>Supplement to Revelation Bible Study</w:t>
      </w:r>
    </w:p>
    <w:p w14:paraId="67279E0E" w14:textId="77777777" w:rsidR="009839BB" w:rsidRDefault="00CE4EE6" w:rsidP="0066797B">
      <w:pPr>
        <w:jc w:val="center"/>
        <w:rPr>
          <w:b/>
          <w:bCs/>
        </w:rPr>
      </w:pPr>
      <w:r w:rsidRPr="00CE4EE6">
        <w:rPr>
          <w:b/>
          <w:bCs/>
        </w:rPr>
        <w:t>The Day of the Lord</w:t>
      </w:r>
      <w:r w:rsidR="0067259B">
        <w:rPr>
          <w:b/>
          <w:bCs/>
        </w:rPr>
        <w:t xml:space="preserve"> </w:t>
      </w:r>
      <w:r w:rsidR="0067259B" w:rsidRPr="0067259B">
        <w:rPr>
          <w:b/>
          <w:bCs/>
        </w:rPr>
        <w:t xml:space="preserve">and </w:t>
      </w:r>
    </w:p>
    <w:p w14:paraId="15F623A2" w14:textId="77777777" w:rsidR="009839BB" w:rsidRDefault="0067259B" w:rsidP="009839BB">
      <w:pPr>
        <w:jc w:val="center"/>
        <w:rPr>
          <w:b/>
          <w:bCs/>
        </w:rPr>
      </w:pPr>
      <w:r w:rsidRPr="0067259B">
        <w:rPr>
          <w:b/>
          <w:bCs/>
        </w:rPr>
        <w:t>How It Relates to the Book of Revelation</w:t>
      </w:r>
      <w:r w:rsidR="009839BB">
        <w:rPr>
          <w:b/>
          <w:bCs/>
        </w:rPr>
        <w:t xml:space="preserve"> </w:t>
      </w:r>
    </w:p>
    <w:p w14:paraId="65DA282C" w14:textId="77777777" w:rsidR="0066797B" w:rsidRDefault="0066797B" w:rsidP="0066797B">
      <w:pPr>
        <w:rPr>
          <w:b/>
          <w:bCs/>
        </w:rPr>
      </w:pPr>
    </w:p>
    <w:p w14:paraId="7D43FC11" w14:textId="77777777" w:rsidR="0066797B" w:rsidRPr="0009669E" w:rsidRDefault="0066797B" w:rsidP="0066797B">
      <w:pPr>
        <w:jc w:val="both"/>
        <w:rPr>
          <w:b/>
          <w:bCs/>
          <w:i/>
          <w:iCs/>
        </w:rPr>
      </w:pPr>
      <w:r>
        <w:rPr>
          <w:b/>
          <w:bCs/>
        </w:rPr>
        <w:t xml:space="preserve">The Day of the Lord is a Day of Darkness. </w:t>
      </w:r>
      <w:r>
        <w:t xml:space="preserve">[See </w:t>
      </w:r>
      <w:r w:rsidRPr="0009669E">
        <w:rPr>
          <w:b/>
          <w:bCs/>
          <w:u w:val="single"/>
        </w:rPr>
        <w:t xml:space="preserve">Scriptures Referring to the </w:t>
      </w:r>
      <w:r w:rsidRPr="0009669E">
        <w:rPr>
          <w:b/>
          <w:bCs/>
          <w:i/>
          <w:iCs/>
          <w:u w:val="single"/>
        </w:rPr>
        <w:t>Day of the Lord</w:t>
      </w:r>
    </w:p>
    <w:p w14:paraId="342A2172" w14:textId="3627C0AE" w:rsidR="0066797B" w:rsidRDefault="0066797B" w:rsidP="0066797B">
      <w:pPr>
        <w:jc w:val="both"/>
        <w:rPr>
          <w:b/>
          <w:bCs/>
          <w:color w:val="0C0D0E"/>
        </w:rPr>
      </w:pPr>
      <w:r>
        <w:rPr>
          <w:color w:val="0C0D0E"/>
        </w:rPr>
        <w:t>below.]</w:t>
      </w:r>
      <w:r w:rsidRPr="00221E70">
        <w:rPr>
          <w:color w:val="0C0D0E"/>
        </w:rPr>
        <w:t xml:space="preserve"> </w:t>
      </w:r>
      <w:r w:rsidRPr="00221E70">
        <w:rPr>
          <w:b/>
          <w:bCs/>
          <w:color w:val="0C0D0E"/>
        </w:rPr>
        <w:t xml:space="preserve">Yet there are also times where the </w:t>
      </w:r>
      <w:r>
        <w:rPr>
          <w:b/>
          <w:bCs/>
          <w:color w:val="0C0D0E"/>
        </w:rPr>
        <w:t>D</w:t>
      </w:r>
      <w:r w:rsidRPr="00221E70">
        <w:rPr>
          <w:b/>
          <w:bCs/>
          <w:color w:val="0C0D0E"/>
        </w:rPr>
        <w:t>ay of the Lord is described as a</w:t>
      </w:r>
      <w:r>
        <w:rPr>
          <w:b/>
          <w:bCs/>
          <w:color w:val="0C0D0E"/>
        </w:rPr>
        <w:t>n intense darkness followed by a</w:t>
      </w:r>
      <w:r w:rsidRPr="00221E70">
        <w:rPr>
          <w:b/>
          <w:bCs/>
          <w:color w:val="0C0D0E"/>
        </w:rPr>
        <w:t xml:space="preserve"> time of </w:t>
      </w:r>
      <w:r>
        <w:rPr>
          <w:b/>
          <w:bCs/>
          <w:color w:val="0C0D0E"/>
        </w:rPr>
        <w:t xml:space="preserve">incredible </w:t>
      </w:r>
      <w:r w:rsidRPr="00221E70">
        <w:rPr>
          <w:b/>
          <w:bCs/>
          <w:color w:val="0C0D0E"/>
        </w:rPr>
        <w:t>blessing.</w:t>
      </w:r>
      <w:r>
        <w:rPr>
          <w:rStyle w:val="EndnoteReference"/>
          <w:b/>
          <w:bCs/>
          <w:color w:val="0C0D0E"/>
        </w:rPr>
        <w:endnoteReference w:id="1"/>
      </w:r>
      <w:r>
        <w:rPr>
          <w:b/>
          <w:bCs/>
          <w:color w:val="0C0D0E"/>
        </w:rPr>
        <w:t xml:space="preserve">     </w:t>
      </w:r>
    </w:p>
    <w:p w14:paraId="4F51E343" w14:textId="77777777" w:rsidR="0066797B" w:rsidRPr="0009669E" w:rsidRDefault="0066797B" w:rsidP="0066797B">
      <w:pPr>
        <w:pStyle w:val="ListParagraph"/>
        <w:numPr>
          <w:ilvl w:val="0"/>
          <w:numId w:val="12"/>
        </w:numPr>
        <w:jc w:val="both"/>
      </w:pPr>
      <w:r w:rsidRPr="0009669E">
        <w:t xml:space="preserve">This </w:t>
      </w:r>
      <w:r>
        <w:t>could</w:t>
      </w:r>
      <w:r w:rsidRPr="0009669E">
        <w:t xml:space="preserve"> be the nature of the </w:t>
      </w:r>
      <w:r w:rsidRPr="0009669E">
        <w:rPr>
          <w:b/>
          <w:bCs/>
        </w:rPr>
        <w:t>Day of the Lord</w:t>
      </w:r>
      <w:r w:rsidRPr="0009669E">
        <w:t xml:space="preserve"> in the Millennium. . . . Just as each day of </w:t>
      </w:r>
      <w:bookmarkStart w:id="0" w:name="5.4.113-2.13.3"/>
      <w:bookmarkEnd w:id="0"/>
      <w:r w:rsidRPr="0009669E">
        <w:t>creation and the </w:t>
      </w:r>
      <w:bookmarkStart w:id="1" w:name="5.4.318-2.13.3"/>
      <w:bookmarkEnd w:id="1"/>
      <w:r w:rsidRPr="0009669E">
        <w:t>Jewish day consisted of two phases—</w:t>
      </w:r>
      <w:r w:rsidRPr="0009669E">
        <w:rPr>
          <w:b/>
          <w:bCs/>
        </w:rPr>
        <w:t>a time of darkness (“evening”)</w:t>
      </w:r>
      <w:r w:rsidRPr="0009669E">
        <w:t xml:space="preserve"> </w:t>
      </w:r>
      <w:r w:rsidRPr="0009669E">
        <w:rPr>
          <w:i/>
          <w:iCs/>
          <w:u w:val="single"/>
        </w:rPr>
        <w:t>followed by a time of light (“day”)</w:t>
      </w:r>
      <w:r w:rsidRPr="0009669E">
        <w:t xml:space="preserve"> [Gen. </w:t>
      </w:r>
      <w:bookmarkStart w:id="2" w:name="10682"/>
      <w:bookmarkEnd w:id="2"/>
      <w:r w:rsidRPr="0009669E">
        <w:t xml:space="preserve">1:4-6]—so the future </w:t>
      </w:r>
      <w:r w:rsidRPr="0009669E">
        <w:rPr>
          <w:b/>
          <w:bCs/>
        </w:rPr>
        <w:t>Day of the Lord</w:t>
      </w:r>
      <w:r w:rsidRPr="0009669E">
        <w:t xml:space="preserve"> will consist of two phases, </w:t>
      </w:r>
      <w:r w:rsidRPr="0009669E">
        <w:rPr>
          <w:b/>
          <w:bCs/>
        </w:rPr>
        <w:t>a period of darkness (judgment)</w:t>
      </w:r>
      <w:r w:rsidRPr="0009669E">
        <w:t xml:space="preserve"> </w:t>
      </w:r>
      <w:r w:rsidRPr="0009669E">
        <w:rPr>
          <w:i/>
          <w:iCs/>
          <w:u w:val="single"/>
        </w:rPr>
        <w:t>followed by a period of light (divine rule and blessing)</w:t>
      </w:r>
      <w:r w:rsidRPr="0009669E">
        <w:t xml:space="preserve">. . . . First, during the 70th week of Daniel it will be characterized by </w:t>
      </w:r>
      <w:r w:rsidRPr="0009669E">
        <w:rPr>
          <w:b/>
          <w:bCs/>
        </w:rPr>
        <w:t>darkness and a tremendous outpouring of divine wrath upon the world</w:t>
      </w:r>
      <w:r w:rsidRPr="0009669E">
        <w:t xml:space="preserve">. Second, during the Millennium </w:t>
      </w:r>
      <w:r w:rsidRPr="0009669E">
        <w:rPr>
          <w:i/>
          <w:iCs/>
          <w:u w:val="single"/>
        </w:rPr>
        <w:t>it will be characterized by light, an outpouring of divine blessing, and the administration of God’s rule over the whole world</w:t>
      </w:r>
      <w:r w:rsidRPr="0009669E">
        <w:t>.</w:t>
      </w:r>
    </w:p>
    <w:p w14:paraId="13885ACF" w14:textId="77777777" w:rsidR="0066797B" w:rsidRPr="0009669E" w:rsidRDefault="0066797B" w:rsidP="0066797B">
      <w:pPr>
        <w:pStyle w:val="ListParagraph"/>
        <w:numPr>
          <w:ilvl w:val="0"/>
          <w:numId w:val="12"/>
        </w:numPr>
        <w:jc w:val="both"/>
      </w:pPr>
      <w:r w:rsidRPr="0009669E">
        <w:t>This dual nature demonstrates both a </w:t>
      </w:r>
      <w:bookmarkStart w:id="3" w:name="5.4.554-2.13.3"/>
      <w:bookmarkEnd w:id="3"/>
      <w:r w:rsidRPr="0009669E">
        <w:rPr>
          <w:i/>
          <w:iCs/>
        </w:rPr>
        <w:t>sequential</w:t>
      </w:r>
      <w:r w:rsidRPr="0009669E">
        <w:t> division (</w:t>
      </w:r>
      <w:r w:rsidRPr="0009669E">
        <w:rPr>
          <w:b/>
          <w:bCs/>
        </w:rPr>
        <w:t>judgment</w:t>
      </w:r>
      <w:r w:rsidRPr="0009669E">
        <w:t xml:space="preserve"> bringing in the Kingdom of God on earth followed by the </w:t>
      </w:r>
      <w:r w:rsidRPr="0009669E">
        <w:rPr>
          <w:b/>
          <w:bCs/>
        </w:rPr>
        <w:t>blessings</w:t>
      </w:r>
      <w:r w:rsidRPr="0009669E">
        <w:t xml:space="preserve"> of the Millennial reign of Christ) and a </w:t>
      </w:r>
      <w:r w:rsidRPr="0009669E">
        <w:rPr>
          <w:i/>
          <w:iCs/>
        </w:rPr>
        <w:t>spiritual</w:t>
      </w:r>
      <w:r w:rsidRPr="0009669E">
        <w:t xml:space="preserve"> division (the enemies of God will experience only the judgment whereas the people of God will experience the blessings of the millennial reign). We see this pattern in the Exodus from Egypt (the world) to the </w:t>
      </w:r>
      <w:r w:rsidRPr="0009669E">
        <w:rPr>
          <w:b/>
          <w:bCs/>
        </w:rPr>
        <w:t>Promised Land</w:t>
      </w:r>
      <w:r w:rsidRPr="0009669E">
        <w:t>.</w:t>
      </w:r>
    </w:p>
    <w:p w14:paraId="71106607" w14:textId="77777777" w:rsidR="0066797B" w:rsidRPr="0009669E" w:rsidRDefault="0066797B" w:rsidP="0066797B">
      <w:pPr>
        <w:pStyle w:val="ListParagraph"/>
        <w:numPr>
          <w:ilvl w:val="0"/>
          <w:numId w:val="12"/>
        </w:numPr>
        <w:jc w:val="both"/>
      </w:pPr>
      <w:r>
        <w:t>Some scholars state that s</w:t>
      </w:r>
      <w:r w:rsidRPr="0009669E">
        <w:t>ince</w:t>
      </w:r>
      <w:r>
        <w:t xml:space="preserve"> </w:t>
      </w:r>
      <w:r w:rsidRPr="0009669E">
        <w:t>the present day of </w:t>
      </w:r>
      <w:bookmarkStart w:id="4" w:name="5.4.138-2.13.3"/>
      <w:bookmarkStart w:id="5" w:name="5.4.529-2.13.3"/>
      <w:bookmarkEnd w:id="4"/>
      <w:bookmarkEnd w:id="5"/>
      <w:r w:rsidRPr="0009669E">
        <w:t xml:space="preserve">Satan and rebellious mankind involves their rule of the world system, the future </w:t>
      </w:r>
      <w:r w:rsidRPr="0009669E">
        <w:rPr>
          <w:b/>
          <w:bCs/>
        </w:rPr>
        <w:t>Day of the Lord</w:t>
      </w:r>
      <w:r w:rsidRPr="0009669E">
        <w:t xml:space="preserve"> would not truly be </w:t>
      </w:r>
      <w:r w:rsidRPr="0009669E">
        <w:rPr>
          <w:i/>
          <w:iCs/>
        </w:rPr>
        <w:t>His</w:t>
      </w:r>
      <w:r w:rsidRPr="0009669E">
        <w:t xml:space="preserve"> day if it did not involve His rule of the world system during the Millennium. How could the </w:t>
      </w:r>
      <w:r w:rsidRPr="0009669E">
        <w:rPr>
          <w:b/>
          <w:bCs/>
        </w:rPr>
        <w:t>Day of the Lord</w:t>
      </w:r>
      <w:r w:rsidRPr="0009669E">
        <w:t xml:space="preserve"> fully demonstrate who He is—the sovereign God of the universe—without the sovereign exercise of His rule in visible form over the entire world?</w:t>
      </w:r>
    </w:p>
    <w:p w14:paraId="1D27088A" w14:textId="77777777" w:rsidR="0066797B" w:rsidRPr="0009669E" w:rsidRDefault="0066797B" w:rsidP="0066797B">
      <w:pPr>
        <w:pStyle w:val="ListParagraph"/>
        <w:numPr>
          <w:ilvl w:val="0"/>
          <w:numId w:val="7"/>
        </w:numPr>
        <w:jc w:val="both"/>
        <w:rPr>
          <w:b/>
          <w:bCs/>
          <w:i/>
          <w:iCs/>
          <w:u w:val="single"/>
        </w:rPr>
      </w:pPr>
      <w:r w:rsidRPr="00221E70">
        <w:t>Dispensationalists</w:t>
      </w:r>
      <w:r>
        <w:rPr>
          <w:rStyle w:val="EndnoteReference"/>
        </w:rPr>
        <w:endnoteReference w:id="2"/>
      </w:r>
      <w:r w:rsidRPr="00221E70">
        <w:t xml:space="preserve"> look at the day of the Lord as a lengthy time period having both a time of judgment and wrath and also a time of blessing for the nation of Israel when they will be given their kingdom.</w:t>
      </w:r>
      <w:r>
        <w:rPr>
          <w:i/>
          <w:iCs/>
        </w:rPr>
        <w:t xml:space="preserve"> </w:t>
      </w:r>
      <w:r w:rsidRPr="00221E70">
        <w:t>2 Peter 3:10-13</w:t>
      </w:r>
      <w:r w:rsidRPr="00221E70">
        <w:rPr>
          <w:i/>
          <w:iCs/>
        </w:rPr>
        <w:t xml:space="preserve"> </w:t>
      </w:r>
      <w:r w:rsidRPr="00221E70">
        <w:rPr>
          <w:i/>
          <w:iCs/>
          <w:vertAlign w:val="superscript"/>
        </w:rPr>
        <w:t>10</w:t>
      </w:r>
      <w:r w:rsidRPr="00221E70">
        <w:rPr>
          <w:i/>
          <w:iCs/>
        </w:rPr>
        <w:t xml:space="preserve">But the day of the Lord will come as a thief in the night; in the which the heavens shall pass away with a great noise, and the elements shall melt with fervent heat, the earth also and the works that are therein shall be burned up. </w:t>
      </w:r>
      <w:r w:rsidRPr="00221E70">
        <w:rPr>
          <w:i/>
          <w:iCs/>
          <w:vertAlign w:val="superscript"/>
        </w:rPr>
        <w:t>11</w:t>
      </w:r>
      <w:r w:rsidRPr="00221E70">
        <w:rPr>
          <w:i/>
          <w:iCs/>
        </w:rPr>
        <w:t xml:space="preserve">Seeing then that all these things shall be dissolved, what manner of persons ought ye to be in all holy conversation and godliness, </w:t>
      </w:r>
      <w:r w:rsidRPr="00221E70">
        <w:rPr>
          <w:i/>
          <w:iCs/>
          <w:vertAlign w:val="superscript"/>
        </w:rPr>
        <w:t>12</w:t>
      </w:r>
      <w:r w:rsidRPr="00221E70">
        <w:rPr>
          <w:i/>
          <w:iCs/>
        </w:rPr>
        <w:t xml:space="preserve">Looking for and hasting unto the coming of the </w:t>
      </w:r>
      <w:r w:rsidRPr="0009669E">
        <w:rPr>
          <w:b/>
          <w:bCs/>
          <w:i/>
          <w:iCs/>
        </w:rPr>
        <w:t>day of God</w:t>
      </w:r>
      <w:r w:rsidRPr="00221E70">
        <w:rPr>
          <w:i/>
          <w:iCs/>
        </w:rPr>
        <w:t xml:space="preserve">, wherein the heavens being on fire shall be dissolved, and the elements shall melt with fervent heat? </w:t>
      </w:r>
      <w:r w:rsidRPr="00221E70">
        <w:rPr>
          <w:i/>
          <w:iCs/>
          <w:vertAlign w:val="superscript"/>
        </w:rPr>
        <w:t>13</w:t>
      </w:r>
      <w:r w:rsidRPr="00221E70">
        <w:rPr>
          <w:i/>
          <w:iCs/>
        </w:rPr>
        <w:t xml:space="preserve">Nevertheless we, according to his promise, look for </w:t>
      </w:r>
      <w:r w:rsidRPr="0009669E">
        <w:rPr>
          <w:b/>
          <w:bCs/>
          <w:i/>
          <w:iCs/>
          <w:u w:val="single"/>
        </w:rPr>
        <w:t xml:space="preserve">new heavens and a new earth, wherein dwelleth righteousness. </w:t>
      </w:r>
    </w:p>
    <w:p w14:paraId="7D7F627B" w14:textId="77777777" w:rsidR="0066797B" w:rsidRPr="0009669E" w:rsidRDefault="0066797B" w:rsidP="0066797B">
      <w:pPr>
        <w:pStyle w:val="ListParagraph"/>
        <w:numPr>
          <w:ilvl w:val="0"/>
          <w:numId w:val="7"/>
        </w:numPr>
      </w:pPr>
      <w:r w:rsidRPr="0009669E">
        <w:rPr>
          <w:rFonts w:eastAsiaTheme="minorHAnsi" w:cstheme="minorBidi"/>
          <w:kern w:val="2"/>
          <w14:ligatures w14:val="standardContextual"/>
        </w:rPr>
        <w:t>Zechariah indicated that although the earlier part of “</w:t>
      </w:r>
      <w:r w:rsidRPr="0009669E">
        <w:rPr>
          <w:rFonts w:eastAsiaTheme="minorHAnsi" w:cstheme="minorBidi"/>
          <w:b/>
          <w:bCs/>
          <w:kern w:val="2"/>
          <w14:ligatures w14:val="standardContextual"/>
        </w:rPr>
        <w:t>that day</w:t>
      </w:r>
      <w:r w:rsidRPr="0009669E">
        <w:rPr>
          <w:rFonts w:eastAsiaTheme="minorHAnsi" w:cstheme="minorBidi"/>
          <w:kern w:val="2"/>
          <w14:ligatures w14:val="standardContextual"/>
        </w:rPr>
        <w:t xml:space="preserve">” will be characterized by darkness, the latter part will be characterized by light (Zechariah 14. </w:t>
      </w:r>
      <w:proofErr w:type="spellStart"/>
      <w:r w:rsidRPr="0009669E">
        <w:rPr>
          <w:rFonts w:eastAsiaTheme="minorHAnsi" w:cstheme="minorBidi"/>
          <w:kern w:val="2"/>
          <w14:ligatures w14:val="standardContextual"/>
        </w:rPr>
        <w:t>vv</w:t>
      </w:r>
      <w:proofErr w:type="spellEnd"/>
      <w:r w:rsidRPr="0009669E">
        <w:rPr>
          <w:rFonts w:eastAsiaTheme="minorHAnsi" w:cstheme="minorBidi"/>
          <w:kern w:val="2"/>
          <w14:ligatures w14:val="standardContextual"/>
        </w:rPr>
        <w:t xml:space="preserve"> 6-7), great blessing (v 8), and God’s rule over the earth (v 9).</w:t>
      </w:r>
      <w:r>
        <w:rPr>
          <w:rStyle w:val="EndnoteReference"/>
        </w:rPr>
        <w:endnoteReference w:id="3"/>
      </w:r>
    </w:p>
    <w:p w14:paraId="1AF20C69" w14:textId="77777777" w:rsidR="0066797B" w:rsidRPr="0009669E" w:rsidRDefault="0066797B" w:rsidP="0066797B">
      <w:pPr>
        <w:pStyle w:val="ListParagraph"/>
        <w:numPr>
          <w:ilvl w:val="0"/>
          <w:numId w:val="7"/>
        </w:numPr>
        <w:jc w:val="both"/>
        <w:rPr>
          <w:i/>
          <w:iCs/>
        </w:rPr>
      </w:pPr>
      <w:r>
        <w:t>See Endnote</w:t>
      </w:r>
      <w:r>
        <w:rPr>
          <w:rStyle w:val="EndnoteReference"/>
          <w:i/>
          <w:iCs/>
        </w:rPr>
        <w:endnoteReference w:id="4"/>
      </w:r>
      <w:r>
        <w:t xml:space="preserve"> for further examples of the dual nature of the </w:t>
      </w:r>
      <w:r>
        <w:rPr>
          <w:b/>
          <w:bCs/>
          <w:i/>
          <w:iCs/>
        </w:rPr>
        <w:t xml:space="preserve">Day of the Lord </w:t>
      </w:r>
      <w:r>
        <w:t xml:space="preserve">as found in the book of </w:t>
      </w:r>
      <w:r>
        <w:rPr>
          <w:b/>
          <w:bCs/>
        </w:rPr>
        <w:t>Joel Chapter 3</w:t>
      </w:r>
      <w:r>
        <w:t>.</w:t>
      </w:r>
    </w:p>
    <w:p w14:paraId="52D2D80F" w14:textId="77777777" w:rsidR="0066797B" w:rsidRDefault="0066797B" w:rsidP="0066797B">
      <w:pPr>
        <w:jc w:val="both"/>
      </w:pPr>
    </w:p>
    <w:p w14:paraId="7DB78EF6" w14:textId="4C3EEAE8" w:rsidR="0066797B" w:rsidRPr="0091283A" w:rsidRDefault="0066797B" w:rsidP="0066797B">
      <w:pPr>
        <w:jc w:val="both"/>
        <w:rPr>
          <w:b/>
          <w:bCs/>
        </w:rPr>
      </w:pPr>
      <w:r>
        <w:rPr>
          <w:b/>
          <w:bCs/>
        </w:rPr>
        <w:t xml:space="preserve">The Day of the Lord is Not </w:t>
      </w:r>
      <w:r w:rsidR="005609C6">
        <w:rPr>
          <w:b/>
          <w:bCs/>
          <w:i/>
          <w:iCs/>
        </w:rPr>
        <w:t xml:space="preserve">ONLY </w:t>
      </w:r>
      <w:r>
        <w:rPr>
          <w:b/>
          <w:bCs/>
        </w:rPr>
        <w:t>Describing a Single Event.</w:t>
      </w:r>
      <w:r w:rsidRPr="0091283A">
        <w:t xml:space="preserve"> </w:t>
      </w:r>
      <w:r w:rsidRPr="0091283A">
        <w:rPr>
          <w:b/>
          <w:bCs/>
        </w:rPr>
        <w:t>As a day of </w:t>
      </w:r>
      <w:r w:rsidRPr="0091283A">
        <w:rPr>
          <w:b/>
          <w:bCs/>
          <w:i/>
          <w:iCs/>
        </w:rPr>
        <w:t>darkness</w:t>
      </w:r>
      <w:r w:rsidRPr="0091283A">
        <w:rPr>
          <w:b/>
          <w:bCs/>
        </w:rPr>
        <w:t>, the Day of the Lord is </w:t>
      </w:r>
      <w:r w:rsidRPr="0091283A">
        <w:rPr>
          <w:b/>
          <w:bCs/>
          <w:i/>
          <w:iCs/>
        </w:rPr>
        <w:t>not</w:t>
      </w:r>
      <w:r w:rsidRPr="0091283A">
        <w:rPr>
          <w:b/>
          <w:bCs/>
        </w:rPr>
        <w:t> just describing a single event but those times when the Lord brings judgment, which leads to the destruction of the unrepentant.</w:t>
      </w:r>
      <w:r>
        <w:rPr>
          <w:rStyle w:val="EndnoteReference"/>
          <w:b/>
          <w:bCs/>
        </w:rPr>
        <w:endnoteReference w:id="5"/>
      </w:r>
    </w:p>
    <w:p w14:paraId="05F47991" w14:textId="77777777" w:rsidR="0066797B" w:rsidRDefault="0066797B" w:rsidP="0066797B">
      <w:pPr>
        <w:pStyle w:val="ListParagraph"/>
        <w:numPr>
          <w:ilvl w:val="0"/>
          <w:numId w:val="4"/>
        </w:numPr>
        <w:jc w:val="both"/>
      </w:pPr>
      <w:r>
        <w:t>Referring to the a</w:t>
      </w:r>
      <w:r w:rsidRPr="002B4DF2">
        <w:t>ttack on Jerusalem</w:t>
      </w:r>
    </w:p>
    <w:p w14:paraId="0EE86F71" w14:textId="0B4C3F1D" w:rsidR="0066797B" w:rsidRPr="0091283A" w:rsidRDefault="0066797B" w:rsidP="0066797B">
      <w:pPr>
        <w:pStyle w:val="ListParagraph"/>
        <w:numPr>
          <w:ilvl w:val="1"/>
          <w:numId w:val="4"/>
        </w:numPr>
        <w:jc w:val="both"/>
      </w:pPr>
      <w:r>
        <w:t>Zechariah 14.1-</w:t>
      </w:r>
      <w:r w:rsidR="00396058">
        <w:t>3</w:t>
      </w:r>
      <w:r>
        <w:t xml:space="preserve"> </w:t>
      </w:r>
      <w:r w:rsidRPr="0091283A">
        <w:rPr>
          <w:i/>
          <w:iCs/>
        </w:rPr>
        <w:t> </w:t>
      </w:r>
      <w:r w:rsidRPr="0091283A">
        <w:rPr>
          <w:i/>
          <w:iCs/>
          <w:vertAlign w:val="superscript"/>
        </w:rPr>
        <w:t>1</w:t>
      </w:r>
      <w:r w:rsidRPr="0091283A">
        <w:rPr>
          <w:i/>
          <w:iCs/>
        </w:rPr>
        <w:t xml:space="preserve">Behold, the </w:t>
      </w:r>
      <w:r w:rsidRPr="0091283A">
        <w:rPr>
          <w:b/>
          <w:bCs/>
          <w:i/>
          <w:iCs/>
        </w:rPr>
        <w:t>day of the LORD</w:t>
      </w:r>
      <w:r w:rsidRPr="0091283A">
        <w:rPr>
          <w:i/>
          <w:iCs/>
        </w:rPr>
        <w:t xml:space="preserve"> cometh, and thy spoil shall be divided in the midst of thee. </w:t>
      </w:r>
      <w:r w:rsidRPr="0091283A">
        <w:rPr>
          <w:b/>
          <w:bCs/>
          <w:i/>
          <w:iCs/>
          <w:vertAlign w:val="superscript"/>
        </w:rPr>
        <w:t>2</w:t>
      </w:r>
      <w:r w:rsidRPr="0091283A">
        <w:rPr>
          <w:i/>
          <w:iCs/>
        </w:rPr>
        <w:t xml:space="preserve"> For I will gather all nations against Jerusalem to battle; and the city shall be taken, and the houses rifled, and the women ravished; and half of the city shall go forth into captivity, and the residue of the people shall not be cut off from the city.</w:t>
      </w:r>
      <w:r w:rsidR="00396058" w:rsidRPr="00396058">
        <w:rPr>
          <w:rFonts w:ascii="Accordance" w:eastAsiaTheme="minorHAnsi" w:hAnsi="Accordance" w:cs="Accordance"/>
          <w:b/>
          <w:bCs/>
          <w:color w:val="006699"/>
          <w:sz w:val="20"/>
          <w:szCs w:val="20"/>
          <w:vertAlign w:val="superscript"/>
          <w14:ligatures w14:val="standardContextual"/>
        </w:rPr>
        <w:t xml:space="preserve"> </w:t>
      </w:r>
      <w:r w:rsidR="00396058" w:rsidRPr="00396058">
        <w:rPr>
          <w:b/>
          <w:bCs/>
          <w:i/>
          <w:iCs/>
          <w:vertAlign w:val="superscript"/>
        </w:rPr>
        <w:t>3</w:t>
      </w:r>
      <w:r w:rsidR="00396058" w:rsidRPr="00396058">
        <w:rPr>
          <w:i/>
          <w:iCs/>
        </w:rPr>
        <w:t>Then shall the LORD go forth, and fight against those nations, as when he fought in the day of battle.</w:t>
      </w:r>
    </w:p>
    <w:p w14:paraId="06080BA2" w14:textId="77777777" w:rsidR="0066797B" w:rsidRPr="0091283A" w:rsidRDefault="0066797B" w:rsidP="0066797B">
      <w:pPr>
        <w:pStyle w:val="ListParagraph"/>
        <w:numPr>
          <w:ilvl w:val="0"/>
          <w:numId w:val="4"/>
        </w:numPr>
        <w:jc w:val="both"/>
      </w:pPr>
      <w:r>
        <w:t>A</w:t>
      </w:r>
      <w:r w:rsidRPr="0091283A">
        <w:t>gainst Judah and Jerusalem</w:t>
      </w:r>
    </w:p>
    <w:p w14:paraId="7DB3078F" w14:textId="77777777" w:rsidR="0066797B" w:rsidRPr="0091283A" w:rsidRDefault="0066797B" w:rsidP="0066797B">
      <w:pPr>
        <w:pStyle w:val="ListParagraph"/>
        <w:numPr>
          <w:ilvl w:val="0"/>
          <w:numId w:val="9"/>
        </w:numPr>
        <w:ind w:left="1440"/>
        <w:jc w:val="both"/>
      </w:pPr>
      <w:r w:rsidRPr="0091283A">
        <w:t>Isa</w:t>
      </w:r>
      <w:r>
        <w:t>iah</w:t>
      </w:r>
      <w:r w:rsidRPr="0091283A">
        <w:t xml:space="preserve"> 2:12 </w:t>
      </w:r>
      <w:r>
        <w:t xml:space="preserve"> </w:t>
      </w:r>
      <w:r w:rsidRPr="0091283A">
        <w:rPr>
          <w:i/>
          <w:iCs/>
        </w:rPr>
        <w:t>"For </w:t>
      </w:r>
      <w:r w:rsidRPr="0091283A">
        <w:rPr>
          <w:b/>
          <w:bCs/>
          <w:i/>
          <w:iCs/>
        </w:rPr>
        <w:t>the day of the Lord</w:t>
      </w:r>
      <w:r w:rsidRPr="0091283A">
        <w:rPr>
          <w:i/>
          <w:iCs/>
        </w:rPr>
        <w:t> of hosts shall be upon every one that is proud and lofty, and upon every one that is lifted up; and he shall be brought low:..."</w:t>
      </w:r>
      <w:r w:rsidRPr="0091283A">
        <w:t> </w:t>
      </w:r>
    </w:p>
    <w:p w14:paraId="5836049D" w14:textId="77777777" w:rsidR="0066797B" w:rsidRDefault="0066797B" w:rsidP="0066797B">
      <w:pPr>
        <w:pStyle w:val="ListParagraph"/>
        <w:numPr>
          <w:ilvl w:val="0"/>
          <w:numId w:val="10"/>
        </w:numPr>
        <w:jc w:val="both"/>
      </w:pPr>
      <w:r>
        <w:t xml:space="preserve">Against </w:t>
      </w:r>
      <w:r w:rsidRPr="0091283A">
        <w:t>Babylon</w:t>
      </w:r>
    </w:p>
    <w:p w14:paraId="2B5BEB0E" w14:textId="77777777" w:rsidR="0066797B" w:rsidRDefault="0066797B" w:rsidP="0066797B">
      <w:pPr>
        <w:pStyle w:val="ListParagraph"/>
        <w:numPr>
          <w:ilvl w:val="1"/>
          <w:numId w:val="10"/>
        </w:numPr>
        <w:jc w:val="both"/>
      </w:pPr>
      <w:r w:rsidRPr="0091283A">
        <w:t>Isa</w:t>
      </w:r>
      <w:r>
        <w:t xml:space="preserve">iah </w:t>
      </w:r>
      <w:r w:rsidRPr="0091283A">
        <w:t xml:space="preserve">13:6 </w:t>
      </w:r>
      <w:r>
        <w:t xml:space="preserve"> </w:t>
      </w:r>
      <w:r w:rsidRPr="0091283A">
        <w:rPr>
          <w:i/>
          <w:iCs/>
        </w:rPr>
        <w:t>"Howl ye; </w:t>
      </w:r>
      <w:r w:rsidRPr="0091283A">
        <w:rPr>
          <w:b/>
          <w:bCs/>
          <w:i/>
          <w:iCs/>
        </w:rPr>
        <w:t>for the day of the Lord</w:t>
      </w:r>
      <w:r w:rsidRPr="0091283A">
        <w:rPr>
          <w:i/>
          <w:iCs/>
        </w:rPr>
        <w:t> is at hand; it shall come as a destruction from the Almighty."</w:t>
      </w:r>
      <w:r w:rsidRPr="0091283A">
        <w:t> </w:t>
      </w:r>
    </w:p>
    <w:p w14:paraId="005540C5" w14:textId="77777777" w:rsidR="0066797B" w:rsidRDefault="0066797B" w:rsidP="0066797B">
      <w:pPr>
        <w:pStyle w:val="ListParagraph"/>
        <w:numPr>
          <w:ilvl w:val="0"/>
          <w:numId w:val="10"/>
        </w:numPr>
        <w:jc w:val="both"/>
      </w:pPr>
      <w:r>
        <w:t>Against Egypt</w:t>
      </w:r>
    </w:p>
    <w:p w14:paraId="61A28062" w14:textId="77777777" w:rsidR="0066797B" w:rsidRDefault="0066797B" w:rsidP="0066797B">
      <w:pPr>
        <w:pStyle w:val="ListParagraph"/>
        <w:numPr>
          <w:ilvl w:val="1"/>
          <w:numId w:val="10"/>
        </w:numPr>
        <w:jc w:val="both"/>
      </w:pPr>
      <w:r w:rsidRPr="0091283A">
        <w:t>Isa</w:t>
      </w:r>
      <w:r>
        <w:t>iah 46</w:t>
      </w:r>
      <w:r w:rsidRPr="0091283A">
        <w:t>:</w:t>
      </w:r>
      <w:r>
        <w:t>10</w:t>
      </w:r>
      <w:r w:rsidRPr="0091283A">
        <w:t xml:space="preserve"> </w:t>
      </w:r>
      <w:r>
        <w:t xml:space="preserve"> </w:t>
      </w:r>
      <w:r w:rsidRPr="0091283A">
        <w:rPr>
          <w:i/>
          <w:iCs/>
        </w:rPr>
        <w:t xml:space="preserve">"For this is </w:t>
      </w:r>
      <w:r w:rsidRPr="00AF4524">
        <w:rPr>
          <w:b/>
          <w:bCs/>
          <w:i/>
          <w:iCs/>
        </w:rPr>
        <w:t>the day of the Lord God of hosts</w:t>
      </w:r>
      <w:r w:rsidRPr="0091283A">
        <w:rPr>
          <w:i/>
          <w:iCs/>
        </w:rPr>
        <w:t xml:space="preserve">, a day of vengeance, that he may avenge him of his adversaries: and the sword shall devour, and it shall be satiate and made drunk with their blood: for the Lord God of hosts hath a sacrifice in the north country by the river Euphrates." </w:t>
      </w:r>
    </w:p>
    <w:p w14:paraId="32241FFF" w14:textId="77777777" w:rsidR="0066797B" w:rsidRDefault="0066797B" w:rsidP="0066797B">
      <w:pPr>
        <w:pStyle w:val="ListParagraph"/>
        <w:numPr>
          <w:ilvl w:val="0"/>
          <w:numId w:val="10"/>
        </w:numPr>
        <w:jc w:val="both"/>
      </w:pPr>
      <w:r>
        <w:t xml:space="preserve">Against </w:t>
      </w:r>
      <w:r w:rsidRPr="0091283A">
        <w:t>Judah and Jerusalem</w:t>
      </w:r>
    </w:p>
    <w:p w14:paraId="2EEC4D2F" w14:textId="77777777" w:rsidR="0066797B" w:rsidRDefault="0066797B" w:rsidP="0066797B">
      <w:pPr>
        <w:pStyle w:val="ListParagraph"/>
        <w:numPr>
          <w:ilvl w:val="1"/>
          <w:numId w:val="10"/>
        </w:numPr>
        <w:jc w:val="both"/>
      </w:pPr>
      <w:r>
        <w:t xml:space="preserve">Lamentations 2.22 </w:t>
      </w:r>
      <w:r w:rsidRPr="0091283A">
        <w:t xml:space="preserve"> </w:t>
      </w:r>
      <w:r w:rsidRPr="00221E70">
        <w:rPr>
          <w:i/>
          <w:iCs/>
        </w:rPr>
        <w:t xml:space="preserve">Thou hast called as in a solemn day my terrors round about, so that in the </w:t>
      </w:r>
      <w:r w:rsidRPr="00221E70">
        <w:rPr>
          <w:b/>
          <w:bCs/>
          <w:i/>
          <w:iCs/>
        </w:rPr>
        <w:t>day of the LORD’S</w:t>
      </w:r>
      <w:r w:rsidRPr="00221E70">
        <w:rPr>
          <w:i/>
          <w:iCs/>
        </w:rPr>
        <w:t xml:space="preserve"> anger </w:t>
      </w:r>
      <w:r w:rsidRPr="00221E70">
        <w:rPr>
          <w:i/>
          <w:iCs/>
          <w:u w:val="single"/>
        </w:rPr>
        <w:t>none escaped nor remained</w:t>
      </w:r>
      <w:r w:rsidRPr="00221E70">
        <w:rPr>
          <w:i/>
          <w:iCs/>
        </w:rPr>
        <w:t xml:space="preserve">: those that I have swaddled and brought up hath </w:t>
      </w:r>
      <w:r w:rsidRPr="00221E70">
        <w:rPr>
          <w:i/>
          <w:iCs/>
          <w:u w:val="single"/>
        </w:rPr>
        <w:t>mine enemy consumed</w:t>
      </w:r>
      <w:r w:rsidRPr="00221E70">
        <w:rPr>
          <w:i/>
          <w:iCs/>
        </w:rPr>
        <w:t>.</w:t>
      </w:r>
    </w:p>
    <w:p w14:paraId="3A59CBDB" w14:textId="77777777" w:rsidR="0066797B" w:rsidRDefault="0066797B" w:rsidP="0066797B">
      <w:pPr>
        <w:ind w:left="1440"/>
        <w:jc w:val="both"/>
      </w:pPr>
      <w:r>
        <w:t xml:space="preserve">[Note: </w:t>
      </w:r>
      <w:r w:rsidRPr="00221E70">
        <w:t xml:space="preserve">There are </w:t>
      </w:r>
      <w:r>
        <w:t>only a</w:t>
      </w:r>
      <w:r w:rsidRPr="00221E70">
        <w:t xml:space="preserve"> few references to a </w:t>
      </w:r>
      <w:r w:rsidRPr="00221E70">
        <w:rPr>
          <w:i/>
          <w:iCs/>
        </w:rPr>
        <w:t>past</w:t>
      </w:r>
      <w:r w:rsidRPr="00221E70">
        <w:t xml:space="preserve"> day of the Lord. The key to these rare references is they were already in the </w:t>
      </w:r>
      <w:r w:rsidRPr="00221E70">
        <w:rPr>
          <w:i/>
          <w:iCs/>
        </w:rPr>
        <w:t>past tense of some of the prophets who wrote after the captivity</w:t>
      </w:r>
      <w:r w:rsidRPr="00221E70">
        <w:t xml:space="preserve">. They are </w:t>
      </w:r>
      <w:r w:rsidRPr="00221E70">
        <w:rPr>
          <w:u w:val="single"/>
        </w:rPr>
        <w:t>rare</w:t>
      </w:r>
      <w:r w:rsidRPr="00221E70">
        <w:t xml:space="preserve"> in relation to the number of passages that are </w:t>
      </w:r>
      <w:r w:rsidRPr="00221E70">
        <w:rPr>
          <w:i/>
          <w:iCs/>
        </w:rPr>
        <w:t>future</w:t>
      </w:r>
      <w:r w:rsidRPr="00221E70">
        <w:t xml:space="preserve"> in their timing: so rare in fact that they are often passed over as not applying to the </w:t>
      </w:r>
      <w:r w:rsidRPr="00221E70">
        <w:rPr>
          <w:b/>
          <w:bCs/>
          <w:i/>
          <w:iCs/>
        </w:rPr>
        <w:t>Day of the Lord</w:t>
      </w:r>
      <w:r w:rsidRPr="00221E70">
        <w:t>. Lam. 2:22 is an example of this kind, in the Lam. 2:22 example the actions all occurred in the past: "</w:t>
      </w:r>
      <w:r w:rsidRPr="00221E70">
        <w:rPr>
          <w:i/>
          <w:iCs/>
        </w:rPr>
        <w:t>none escaped nor remained</w:t>
      </w:r>
      <w:r w:rsidRPr="00221E70">
        <w:t>" and "</w:t>
      </w:r>
      <w:r w:rsidRPr="00221E70">
        <w:rPr>
          <w:i/>
          <w:iCs/>
        </w:rPr>
        <w:t>mine enemy consumed</w:t>
      </w:r>
      <w:r w:rsidRPr="00221E70">
        <w:t>." In the Lam 2:22 example it was the Lord's anger</w:t>
      </w:r>
      <w:r>
        <w:t>,</w:t>
      </w:r>
      <w:r w:rsidRPr="00221E70">
        <w:t xml:space="preserve"> but He used other nations who were His enemies to exercise judgment. In most of the </w:t>
      </w:r>
      <w:r w:rsidRPr="00221E70">
        <w:rPr>
          <w:i/>
          <w:iCs/>
        </w:rPr>
        <w:t>future</w:t>
      </w:r>
      <w:r w:rsidRPr="00221E70">
        <w:t xml:space="preserve"> ones it is the Lord who will exercise His wrath directly.</w:t>
      </w:r>
    </w:p>
    <w:p w14:paraId="21EE6AD9" w14:textId="77777777" w:rsidR="0066797B" w:rsidRDefault="0066797B" w:rsidP="0066797B">
      <w:pPr>
        <w:pStyle w:val="ListParagraph"/>
        <w:numPr>
          <w:ilvl w:val="0"/>
          <w:numId w:val="10"/>
        </w:numPr>
        <w:jc w:val="both"/>
      </w:pPr>
      <w:r>
        <w:t xml:space="preserve">Against Egypt, Ethiopia and Libya </w:t>
      </w:r>
      <w:r w:rsidRPr="0091283A">
        <w:t>prophesying their destruction under Nebuchadnezzar</w:t>
      </w:r>
    </w:p>
    <w:p w14:paraId="5285DBF3" w14:textId="77777777" w:rsidR="0066797B" w:rsidRPr="0091283A" w:rsidRDefault="0066797B" w:rsidP="0066797B">
      <w:pPr>
        <w:pStyle w:val="ListParagraph"/>
        <w:numPr>
          <w:ilvl w:val="1"/>
          <w:numId w:val="10"/>
        </w:numPr>
        <w:jc w:val="both"/>
      </w:pPr>
      <w:r>
        <w:t>Ezekiel 30:3</w:t>
      </w:r>
      <w:r w:rsidRPr="0091283A">
        <w:t xml:space="preserve"> </w:t>
      </w:r>
      <w:r>
        <w:t xml:space="preserve"> </w:t>
      </w:r>
      <w:r w:rsidRPr="0091283A">
        <w:rPr>
          <w:i/>
          <w:iCs/>
        </w:rPr>
        <w:t>"For the day is near, even the day of the Lord is near, a cloudy day; it shall be the time of the heathen."</w:t>
      </w:r>
    </w:p>
    <w:p w14:paraId="7453E04D" w14:textId="77777777" w:rsidR="0066797B" w:rsidRPr="0091283A" w:rsidRDefault="0066797B" w:rsidP="0066797B">
      <w:pPr>
        <w:pStyle w:val="ListParagraph"/>
        <w:numPr>
          <w:ilvl w:val="0"/>
          <w:numId w:val="10"/>
        </w:numPr>
        <w:jc w:val="both"/>
      </w:pPr>
      <w:r>
        <w:t xml:space="preserve">The </w:t>
      </w:r>
      <w:r w:rsidRPr="0091283A">
        <w:rPr>
          <w:b/>
          <w:bCs/>
          <w:i/>
          <w:iCs/>
        </w:rPr>
        <w:t>Day of the Lord</w:t>
      </w:r>
      <w:r w:rsidRPr="0091283A">
        <w:t xml:space="preserve"> always indicated a time when God's presence was visited upon the wicked ones for their sins of idolatry, rebellion against God, gloating and boasting </w:t>
      </w:r>
      <w:r w:rsidRPr="0091283A">
        <w:lastRenderedPageBreak/>
        <w:t xml:space="preserve">of their own strengths, etc. God used several other phrases </w:t>
      </w:r>
      <w:r>
        <w:t>[to</w:t>
      </w:r>
      <w:r w:rsidRPr="0091283A">
        <w:t xml:space="preserve"> </w:t>
      </w:r>
      <w:r>
        <w:t>indicate]</w:t>
      </w:r>
      <w:r w:rsidRPr="0091283A">
        <w:t xml:space="preserve"> </w:t>
      </w:r>
      <w:r>
        <w:t>t</w:t>
      </w:r>
      <w:r w:rsidRPr="0091283A">
        <w:t xml:space="preserve">he time when He would pour forth His judgment. </w:t>
      </w:r>
      <w:r>
        <w:t>T</w:t>
      </w:r>
      <w:r w:rsidRPr="0091283A">
        <w:t>hese terms were the prophesies of His coming against the wicked ones throughout time.</w:t>
      </w:r>
    </w:p>
    <w:p w14:paraId="50D0E0CF" w14:textId="77777777" w:rsidR="0066797B" w:rsidRPr="0091283A" w:rsidRDefault="0066797B" w:rsidP="0066797B">
      <w:pPr>
        <w:pStyle w:val="ListParagraph"/>
        <w:numPr>
          <w:ilvl w:val="0"/>
          <w:numId w:val="11"/>
        </w:numPr>
        <w:jc w:val="both"/>
        <w:rPr>
          <w:i/>
          <w:iCs/>
        </w:rPr>
      </w:pPr>
      <w:r w:rsidRPr="0091283A">
        <w:rPr>
          <w:b/>
          <w:bCs/>
          <w:i/>
          <w:iCs/>
        </w:rPr>
        <w:t>day of their calamity</w:t>
      </w:r>
      <w:r>
        <w:t xml:space="preserve"> (Deuteronomy 32:35 </w:t>
      </w:r>
      <w:r w:rsidRPr="0091283A">
        <w:rPr>
          <w:i/>
          <w:iCs/>
        </w:rPr>
        <w:t xml:space="preserve">To me </w:t>
      </w:r>
      <w:proofErr w:type="spellStart"/>
      <w:r w:rsidRPr="0091283A">
        <w:rPr>
          <w:i/>
          <w:iCs/>
        </w:rPr>
        <w:t>belongeth</w:t>
      </w:r>
      <w:proofErr w:type="spellEnd"/>
      <w:r w:rsidRPr="0091283A">
        <w:rPr>
          <w:i/>
          <w:iCs/>
        </w:rPr>
        <w:t xml:space="preserve"> vengeance, and recompence; their foot shall slide in due time: for the </w:t>
      </w:r>
      <w:r w:rsidRPr="0091283A">
        <w:rPr>
          <w:b/>
          <w:bCs/>
          <w:i/>
          <w:iCs/>
        </w:rPr>
        <w:t>day of their calamity</w:t>
      </w:r>
      <w:r w:rsidRPr="0091283A">
        <w:rPr>
          <w:i/>
          <w:iCs/>
        </w:rPr>
        <w:t xml:space="preserve"> is at hand, and the things that shall come upon them make haste.</w:t>
      </w:r>
      <w:r>
        <w:rPr>
          <w:i/>
          <w:iCs/>
        </w:rPr>
        <w:t xml:space="preserve"> </w:t>
      </w:r>
      <w:r>
        <w:t xml:space="preserve">Jeremiah 18:17 </w:t>
      </w:r>
      <w:r w:rsidRPr="0091283A">
        <w:rPr>
          <w:i/>
          <w:iCs/>
        </w:rPr>
        <w:t xml:space="preserve">I will scatter them as with an east wind before the enemy; I will shew them the back, and not the face, in the </w:t>
      </w:r>
      <w:r w:rsidRPr="0091283A">
        <w:rPr>
          <w:b/>
          <w:bCs/>
          <w:i/>
          <w:iCs/>
        </w:rPr>
        <w:t>day of their calamity</w:t>
      </w:r>
      <w:r w:rsidRPr="0091283A">
        <w:rPr>
          <w:i/>
          <w:iCs/>
        </w:rPr>
        <w:t>.</w:t>
      </w:r>
      <w:r>
        <w:rPr>
          <w:i/>
          <w:iCs/>
        </w:rPr>
        <w:t xml:space="preserve"> </w:t>
      </w:r>
      <w:r>
        <w:t xml:space="preserve">Jeremiah 46:21 </w:t>
      </w:r>
      <w:r w:rsidRPr="0091283A">
        <w:rPr>
          <w:i/>
          <w:iCs/>
        </w:rPr>
        <w:t xml:space="preserve">Also her hired men are in the midst of her like fatted bullocks; for they also are turned </w:t>
      </w:r>
      <w:proofErr w:type="gramStart"/>
      <w:r w:rsidRPr="0091283A">
        <w:rPr>
          <w:i/>
          <w:iCs/>
        </w:rPr>
        <w:t>back, and</w:t>
      </w:r>
      <w:proofErr w:type="gramEnd"/>
      <w:r w:rsidRPr="0091283A">
        <w:rPr>
          <w:i/>
          <w:iCs/>
        </w:rPr>
        <w:t xml:space="preserve"> are fled away together: they did not stand, because the </w:t>
      </w:r>
      <w:r w:rsidRPr="0091283A">
        <w:rPr>
          <w:b/>
          <w:bCs/>
          <w:i/>
          <w:iCs/>
        </w:rPr>
        <w:t xml:space="preserve">day of their calamity </w:t>
      </w:r>
      <w:proofErr w:type="gramStart"/>
      <w:r w:rsidRPr="0091283A">
        <w:rPr>
          <w:i/>
          <w:iCs/>
        </w:rPr>
        <w:t>was come</w:t>
      </w:r>
      <w:proofErr w:type="gramEnd"/>
      <w:r w:rsidRPr="0091283A">
        <w:rPr>
          <w:i/>
          <w:iCs/>
        </w:rPr>
        <w:t xml:space="preserve"> upon them, and the time of their visitation.</w:t>
      </w:r>
      <w:r>
        <w:rPr>
          <w:i/>
          <w:iCs/>
        </w:rPr>
        <w:t xml:space="preserve"> </w:t>
      </w:r>
      <w:r>
        <w:t xml:space="preserve">Obadiah 13 </w:t>
      </w:r>
      <w:r w:rsidRPr="0091283A">
        <w:rPr>
          <w:i/>
          <w:iCs/>
        </w:rPr>
        <w:t xml:space="preserve">Thou shouldest not have entered into the gate of my people in the </w:t>
      </w:r>
      <w:r w:rsidRPr="0091283A">
        <w:rPr>
          <w:b/>
          <w:bCs/>
          <w:i/>
          <w:iCs/>
        </w:rPr>
        <w:t>day of their calamity</w:t>
      </w:r>
      <w:r w:rsidRPr="0091283A">
        <w:rPr>
          <w:i/>
          <w:iCs/>
        </w:rPr>
        <w:t xml:space="preserve">; yea, thou shouldest not have looked on their affliction in the </w:t>
      </w:r>
      <w:r w:rsidRPr="0091283A">
        <w:rPr>
          <w:b/>
          <w:bCs/>
          <w:i/>
          <w:iCs/>
        </w:rPr>
        <w:t>day of their calamity</w:t>
      </w:r>
      <w:r w:rsidRPr="0091283A">
        <w:rPr>
          <w:i/>
          <w:iCs/>
        </w:rPr>
        <w:t xml:space="preserve">, nor have laid hands on their substance in the </w:t>
      </w:r>
      <w:r w:rsidRPr="0091283A">
        <w:rPr>
          <w:b/>
          <w:bCs/>
          <w:i/>
          <w:iCs/>
        </w:rPr>
        <w:t>day of their calamit</w:t>
      </w:r>
      <w:r w:rsidRPr="0091283A">
        <w:rPr>
          <w:i/>
          <w:iCs/>
        </w:rPr>
        <w:t>y;</w:t>
      </w:r>
      <w:r>
        <w:t>...)</w:t>
      </w:r>
    </w:p>
    <w:p w14:paraId="784D422F" w14:textId="77777777" w:rsidR="0066797B" w:rsidRPr="0091283A" w:rsidRDefault="0066797B" w:rsidP="0066797B">
      <w:pPr>
        <w:pStyle w:val="ListParagraph"/>
        <w:numPr>
          <w:ilvl w:val="0"/>
          <w:numId w:val="11"/>
        </w:numPr>
        <w:jc w:val="both"/>
        <w:rPr>
          <w:i/>
          <w:iCs/>
        </w:rPr>
      </w:pPr>
      <w:r w:rsidRPr="0091283A">
        <w:rPr>
          <w:b/>
          <w:bCs/>
          <w:i/>
          <w:iCs/>
        </w:rPr>
        <w:t>day of visitation</w:t>
      </w:r>
      <w:r>
        <w:rPr>
          <w:b/>
          <w:bCs/>
          <w:i/>
          <w:iCs/>
        </w:rPr>
        <w:t>/days of recompense</w:t>
      </w:r>
      <w:r w:rsidRPr="0091283A">
        <w:t xml:space="preserve"> </w:t>
      </w:r>
      <w:r>
        <w:t xml:space="preserve">(Isaiah 10:3 </w:t>
      </w:r>
      <w:r w:rsidRPr="0091283A">
        <w:rPr>
          <w:i/>
          <w:iCs/>
        </w:rPr>
        <w:t xml:space="preserve">And what will ye do in the </w:t>
      </w:r>
      <w:r w:rsidRPr="0091283A">
        <w:rPr>
          <w:b/>
          <w:bCs/>
          <w:i/>
          <w:iCs/>
        </w:rPr>
        <w:t>day of visitation</w:t>
      </w:r>
      <w:r w:rsidRPr="0091283A">
        <w:rPr>
          <w:i/>
          <w:iCs/>
        </w:rPr>
        <w:t>, and in the desolation which shall come from far? to whom will ye flee for help? and where will ye leave your glory?</w:t>
      </w:r>
      <w:r>
        <w:rPr>
          <w:i/>
          <w:iCs/>
        </w:rPr>
        <w:t xml:space="preserve"> </w:t>
      </w:r>
      <w:r>
        <w:t>Hosea 9:7   </w:t>
      </w:r>
      <w:r w:rsidRPr="0091283A">
        <w:rPr>
          <w:i/>
          <w:iCs/>
        </w:rPr>
        <w:t xml:space="preserve">The </w:t>
      </w:r>
      <w:r w:rsidRPr="0091283A">
        <w:rPr>
          <w:b/>
          <w:bCs/>
          <w:i/>
          <w:iCs/>
        </w:rPr>
        <w:t>days of visitation</w:t>
      </w:r>
      <w:r w:rsidRPr="0091283A">
        <w:rPr>
          <w:i/>
          <w:iCs/>
        </w:rPr>
        <w:t xml:space="preserve"> </w:t>
      </w:r>
      <w:proofErr w:type="gramStart"/>
      <w:r w:rsidRPr="0091283A">
        <w:rPr>
          <w:i/>
          <w:iCs/>
        </w:rPr>
        <w:t>are come</w:t>
      </w:r>
      <w:proofErr w:type="gramEnd"/>
      <w:r w:rsidRPr="0091283A">
        <w:rPr>
          <w:i/>
          <w:iCs/>
        </w:rPr>
        <w:t xml:space="preserve">, the </w:t>
      </w:r>
      <w:r w:rsidRPr="0091283A">
        <w:rPr>
          <w:b/>
          <w:bCs/>
          <w:i/>
          <w:iCs/>
        </w:rPr>
        <w:t>days of recompence</w:t>
      </w:r>
      <w:r w:rsidRPr="0091283A">
        <w:rPr>
          <w:i/>
          <w:iCs/>
        </w:rPr>
        <w:t xml:space="preserve"> </w:t>
      </w:r>
      <w:proofErr w:type="gramStart"/>
      <w:r w:rsidRPr="0091283A">
        <w:rPr>
          <w:i/>
          <w:iCs/>
        </w:rPr>
        <w:t>are come</w:t>
      </w:r>
      <w:proofErr w:type="gramEnd"/>
      <w:r w:rsidRPr="0091283A">
        <w:rPr>
          <w:i/>
          <w:iCs/>
        </w:rPr>
        <w:t>; Israel shall know it: the prophet is a fool, the spiritual man is mad, for the multitude of thine iniquity, and the great hatred</w:t>
      </w:r>
      <w:r>
        <w:t xml:space="preserve">. 1Peter 2:12 </w:t>
      </w:r>
      <w:r w:rsidRPr="0091283A">
        <w:rPr>
          <w:i/>
          <w:iCs/>
        </w:rPr>
        <w:t xml:space="preserve">Having your conversation honest among the Gentiles: that, whereas they speak against you as evildoers, they may by your good works, which they shall behold, glorify God in the </w:t>
      </w:r>
      <w:r w:rsidRPr="0091283A">
        <w:rPr>
          <w:b/>
          <w:bCs/>
          <w:i/>
          <w:iCs/>
        </w:rPr>
        <w:t>day of visitation</w:t>
      </w:r>
      <w:r>
        <w:t>.)</w:t>
      </w:r>
    </w:p>
    <w:p w14:paraId="46F0EEDF" w14:textId="77777777" w:rsidR="0066797B" w:rsidRPr="0091283A" w:rsidRDefault="0066797B" w:rsidP="0066797B">
      <w:pPr>
        <w:pStyle w:val="ListParagraph"/>
        <w:numPr>
          <w:ilvl w:val="0"/>
          <w:numId w:val="11"/>
        </w:numPr>
        <w:jc w:val="both"/>
        <w:rPr>
          <w:i/>
          <w:iCs/>
        </w:rPr>
      </w:pPr>
      <w:r w:rsidRPr="0091283A">
        <w:rPr>
          <w:b/>
          <w:bCs/>
          <w:i/>
          <w:iCs/>
        </w:rPr>
        <w:t>day of His wrath</w:t>
      </w:r>
      <w:r w:rsidRPr="0091283A">
        <w:t xml:space="preserve"> </w:t>
      </w:r>
      <w:r>
        <w:t>–</w:t>
      </w:r>
      <w:r w:rsidRPr="0091283A">
        <w:t xml:space="preserve"> </w:t>
      </w:r>
      <w:r>
        <w:t xml:space="preserve">(Job 20:28 </w:t>
      </w:r>
      <w:r w:rsidRPr="0091283A">
        <w:rPr>
          <w:i/>
          <w:iCs/>
        </w:rPr>
        <w:t xml:space="preserve">The increase of his house shall depart, and his goods shall flow away in the </w:t>
      </w:r>
      <w:r w:rsidRPr="0091283A">
        <w:rPr>
          <w:b/>
          <w:bCs/>
          <w:i/>
          <w:iCs/>
        </w:rPr>
        <w:t>day of his wrath</w:t>
      </w:r>
      <w:r w:rsidRPr="0091283A">
        <w:rPr>
          <w:i/>
          <w:iCs/>
        </w:rPr>
        <w:t>.</w:t>
      </w:r>
      <w:r>
        <w:rPr>
          <w:i/>
          <w:iCs/>
        </w:rPr>
        <w:t xml:space="preserve"> </w:t>
      </w:r>
      <w:r>
        <w:t>Psalms 110:5   </w:t>
      </w:r>
      <w:r w:rsidRPr="0091283A">
        <w:rPr>
          <w:i/>
          <w:iCs/>
        </w:rPr>
        <w:t xml:space="preserve">The Lord at thy right hand shall strike through kings in the </w:t>
      </w:r>
      <w:r w:rsidRPr="0091283A">
        <w:rPr>
          <w:b/>
          <w:bCs/>
          <w:i/>
          <w:iCs/>
        </w:rPr>
        <w:t>day of his wrath</w:t>
      </w:r>
      <w:r w:rsidRPr="0091283A">
        <w:rPr>
          <w:i/>
          <w:iCs/>
        </w:rPr>
        <w:t>.</w:t>
      </w:r>
      <w:r>
        <w:rPr>
          <w:i/>
          <w:iCs/>
        </w:rPr>
        <w:t xml:space="preserve"> </w:t>
      </w:r>
      <w:r>
        <w:t xml:space="preserve">Revelation 6:17 </w:t>
      </w:r>
      <w:r w:rsidRPr="0091283A">
        <w:rPr>
          <w:i/>
          <w:iCs/>
        </w:rPr>
        <w:t xml:space="preserve">For the </w:t>
      </w:r>
      <w:r w:rsidRPr="0091283A">
        <w:rPr>
          <w:b/>
          <w:bCs/>
          <w:i/>
          <w:iCs/>
        </w:rPr>
        <w:t>great day of his wrath</w:t>
      </w:r>
      <w:r w:rsidRPr="0091283A">
        <w:rPr>
          <w:i/>
          <w:iCs/>
        </w:rPr>
        <w:t xml:space="preserve"> </w:t>
      </w:r>
      <w:proofErr w:type="gramStart"/>
      <w:r w:rsidRPr="0091283A">
        <w:rPr>
          <w:i/>
          <w:iCs/>
        </w:rPr>
        <w:t>is come</w:t>
      </w:r>
      <w:proofErr w:type="gramEnd"/>
      <w:r w:rsidRPr="0091283A">
        <w:rPr>
          <w:i/>
          <w:iCs/>
        </w:rPr>
        <w:t>; and who shall be able to stand?</w:t>
      </w:r>
      <w:r>
        <w:t>)</w:t>
      </w:r>
    </w:p>
    <w:p w14:paraId="2408CD23" w14:textId="1524D156" w:rsidR="0066797B" w:rsidRPr="002B4DF2" w:rsidRDefault="0066797B" w:rsidP="0066797B">
      <w:pPr>
        <w:pStyle w:val="ListParagraph"/>
        <w:numPr>
          <w:ilvl w:val="0"/>
          <w:numId w:val="11"/>
        </w:numPr>
        <w:jc w:val="both"/>
      </w:pPr>
      <w:r w:rsidRPr="0091283A">
        <w:rPr>
          <w:b/>
          <w:bCs/>
          <w:i/>
          <w:iCs/>
        </w:rPr>
        <w:t>day of vengeance</w:t>
      </w:r>
      <w:r w:rsidRPr="0091283A">
        <w:t xml:space="preserve"> </w:t>
      </w:r>
      <w:r>
        <w:t>–</w:t>
      </w:r>
      <w:r w:rsidRPr="0091283A">
        <w:t xml:space="preserve"> </w:t>
      </w:r>
      <w:r>
        <w:t xml:space="preserve">(Isaiah 61:2 </w:t>
      </w:r>
      <w:r w:rsidRPr="0091283A">
        <w:rPr>
          <w:i/>
          <w:iCs/>
        </w:rPr>
        <w:t xml:space="preserve">To proclaim the acceptable year of the LORD, and the </w:t>
      </w:r>
      <w:r w:rsidRPr="0091283A">
        <w:rPr>
          <w:b/>
          <w:bCs/>
          <w:i/>
          <w:iCs/>
        </w:rPr>
        <w:t>day of vengeance</w:t>
      </w:r>
      <w:r w:rsidRPr="0091283A">
        <w:rPr>
          <w:i/>
          <w:iCs/>
        </w:rPr>
        <w:t xml:space="preserve"> of our God; to comfort all that mourn</w:t>
      </w:r>
      <w:r>
        <w:rPr>
          <w:i/>
          <w:iCs/>
        </w:rPr>
        <w:t>;</w:t>
      </w:r>
      <w:r>
        <w:t xml:space="preserve">... Isaiah 63:4 </w:t>
      </w:r>
      <w:r w:rsidRPr="0091283A">
        <w:rPr>
          <w:i/>
          <w:iCs/>
        </w:rPr>
        <w:t xml:space="preserve">For the </w:t>
      </w:r>
      <w:r w:rsidRPr="0091283A">
        <w:rPr>
          <w:b/>
          <w:bCs/>
          <w:i/>
          <w:iCs/>
        </w:rPr>
        <w:t>day of vengeance</w:t>
      </w:r>
      <w:r w:rsidRPr="0091283A">
        <w:rPr>
          <w:i/>
          <w:iCs/>
        </w:rPr>
        <w:t xml:space="preserve"> is in mine heart, and the year of my redeemed is come.</w:t>
      </w:r>
      <w:r>
        <w:rPr>
          <w:i/>
          <w:iCs/>
        </w:rPr>
        <w:t xml:space="preserve"> </w:t>
      </w:r>
      <w:r>
        <w:t xml:space="preserve">Jeremiah 46:10 </w:t>
      </w:r>
      <w:r w:rsidRPr="0091283A">
        <w:rPr>
          <w:i/>
          <w:iCs/>
        </w:rPr>
        <w:t xml:space="preserve">For this is the </w:t>
      </w:r>
      <w:r w:rsidRPr="0091283A">
        <w:rPr>
          <w:b/>
          <w:bCs/>
          <w:i/>
          <w:iCs/>
        </w:rPr>
        <w:t>day of the Lord GOD of hosts</w:t>
      </w:r>
      <w:r w:rsidRPr="0091283A">
        <w:rPr>
          <w:i/>
          <w:iCs/>
        </w:rPr>
        <w:t xml:space="preserve">, a </w:t>
      </w:r>
      <w:r w:rsidRPr="0091283A">
        <w:rPr>
          <w:b/>
          <w:bCs/>
          <w:i/>
          <w:iCs/>
        </w:rPr>
        <w:t>day of vengeance</w:t>
      </w:r>
      <w:r w:rsidRPr="0091283A">
        <w:rPr>
          <w:i/>
          <w:iCs/>
        </w:rPr>
        <w:t xml:space="preserve">, that </w:t>
      </w:r>
      <w:r w:rsidR="0035050A">
        <w:rPr>
          <w:i/>
          <w:iCs/>
        </w:rPr>
        <w:t>H</w:t>
      </w:r>
      <w:r w:rsidRPr="0091283A">
        <w:rPr>
          <w:i/>
          <w:iCs/>
        </w:rPr>
        <w:t xml:space="preserve">e may avenge him of </w:t>
      </w:r>
      <w:r w:rsidR="00934E02">
        <w:rPr>
          <w:i/>
          <w:iCs/>
        </w:rPr>
        <w:t>H</w:t>
      </w:r>
      <w:r w:rsidRPr="0091283A">
        <w:rPr>
          <w:i/>
          <w:iCs/>
        </w:rPr>
        <w:t>is adversaries: and the sword shall devour, and it shall be satiate and made drunk with their blood: for the Lord GOD of hosts hath a sacrifice in the north country by the river Euphrates.</w:t>
      </w:r>
      <w:r>
        <w:t>)</w:t>
      </w:r>
    </w:p>
    <w:p w14:paraId="00B26F51" w14:textId="77777777" w:rsidR="0066797B" w:rsidRPr="002B4DF2" w:rsidRDefault="0066797B" w:rsidP="0066797B">
      <w:pPr>
        <w:pStyle w:val="ListParagraph"/>
        <w:numPr>
          <w:ilvl w:val="0"/>
          <w:numId w:val="8"/>
        </w:numPr>
        <w:jc w:val="both"/>
      </w:pPr>
      <w:r w:rsidRPr="002B4DF2">
        <w:t>Similarly, the </w:t>
      </w:r>
      <w:r w:rsidRPr="002B4DF2">
        <w:rPr>
          <w:i/>
          <w:iCs/>
        </w:rPr>
        <w:t>Battle of Armageddon</w:t>
      </w:r>
      <w:r w:rsidRPr="002B4DF2">
        <w:t xml:space="preserve"> is also described as taking place on </w:t>
      </w:r>
      <w:r w:rsidRPr="005B48C0">
        <w:rPr>
          <w:b/>
          <w:bCs/>
        </w:rPr>
        <w:t>the</w:t>
      </w:r>
      <w:r w:rsidRPr="005B48C0">
        <w:rPr>
          <w:b/>
          <w:bCs/>
          <w:i/>
          <w:iCs/>
        </w:rPr>
        <w:t> Great Day of God Almighty</w:t>
      </w:r>
      <w:r w:rsidRPr="002B4DF2">
        <w:t>.</w:t>
      </w:r>
      <w:r>
        <w:rPr>
          <w:rStyle w:val="EndnoteReference"/>
        </w:rPr>
        <w:endnoteReference w:id="6"/>
      </w:r>
    </w:p>
    <w:p w14:paraId="5865215C" w14:textId="77777777" w:rsidR="0066797B" w:rsidRDefault="0066797B" w:rsidP="0066797B">
      <w:pPr>
        <w:jc w:val="both"/>
        <w:rPr>
          <w:highlight w:val="yellow"/>
        </w:rPr>
      </w:pPr>
    </w:p>
    <w:p w14:paraId="3ABDA356" w14:textId="77777777" w:rsidR="0066797B" w:rsidRDefault="0066797B" w:rsidP="0066797B">
      <w:pPr>
        <w:jc w:val="both"/>
        <w:rPr>
          <w:b/>
          <w:bCs/>
        </w:rPr>
      </w:pPr>
      <w:r>
        <w:rPr>
          <w:b/>
          <w:bCs/>
        </w:rPr>
        <w:t xml:space="preserve">The Day of the Lord </w:t>
      </w:r>
      <w:r w:rsidRPr="005B48C0">
        <w:rPr>
          <w:b/>
          <w:bCs/>
        </w:rPr>
        <w:t>Comes as A Thief in the Night</w:t>
      </w:r>
      <w:r>
        <w:rPr>
          <w:b/>
          <w:bCs/>
        </w:rPr>
        <w:t>.</w:t>
      </w:r>
    </w:p>
    <w:p w14:paraId="182FE22D" w14:textId="77777777" w:rsidR="0066797B" w:rsidRPr="005B48C0" w:rsidRDefault="0066797B" w:rsidP="0066797B">
      <w:pPr>
        <w:pStyle w:val="ListParagraph"/>
        <w:numPr>
          <w:ilvl w:val="0"/>
          <w:numId w:val="8"/>
        </w:numPr>
        <w:jc w:val="both"/>
      </w:pPr>
      <w:r>
        <w:t xml:space="preserve">In Revelation 16.14-16 above </w:t>
      </w:r>
      <w:r w:rsidRPr="005B48C0">
        <w:t xml:space="preserve">the </w:t>
      </w:r>
      <w:r w:rsidRPr="005B48C0">
        <w:rPr>
          <w:b/>
          <w:bCs/>
        </w:rPr>
        <w:t>Day of the Lord</w:t>
      </w:r>
      <w:r w:rsidRPr="005B48C0">
        <w:t xml:space="preserve"> is described as the Lord coming </w:t>
      </w:r>
      <w:r w:rsidRPr="005B48C0">
        <w:rPr>
          <w:i/>
          <w:iCs/>
        </w:rPr>
        <w:t>like a thief</w:t>
      </w:r>
      <w:r w:rsidRPr="005B48C0">
        <w:t xml:space="preserve">, which speaks to how the </w:t>
      </w:r>
      <w:r w:rsidRPr="005B48C0">
        <w:rPr>
          <w:b/>
          <w:bCs/>
        </w:rPr>
        <w:t>Day of the Lord</w:t>
      </w:r>
      <w:r w:rsidRPr="005B48C0">
        <w:t xml:space="preserve"> always come as a surprise to those who are in darkness.  </w:t>
      </w:r>
    </w:p>
    <w:p w14:paraId="00049A37" w14:textId="77777777" w:rsidR="0066797B" w:rsidRPr="005B48C0" w:rsidRDefault="0066797B" w:rsidP="0066797B">
      <w:pPr>
        <w:pStyle w:val="ListParagraph"/>
        <w:numPr>
          <w:ilvl w:val="1"/>
          <w:numId w:val="4"/>
        </w:numPr>
        <w:jc w:val="both"/>
        <w:rPr>
          <w:i/>
          <w:iCs/>
        </w:rPr>
      </w:pPr>
      <w:r w:rsidRPr="005B48C0">
        <w:rPr>
          <w:rFonts w:eastAsiaTheme="minorHAnsi" w:cstheme="minorBidi"/>
          <w:kern w:val="2"/>
          <w14:ligatures w14:val="standardContextual"/>
        </w:rPr>
        <w:t>1 Thes</w:t>
      </w:r>
      <w:r>
        <w:t>salonians</w:t>
      </w:r>
      <w:r w:rsidRPr="005B48C0">
        <w:rPr>
          <w:rFonts w:eastAsiaTheme="minorHAnsi" w:cstheme="minorBidi"/>
          <w:kern w:val="2"/>
          <w14:ligatures w14:val="standardContextual"/>
        </w:rPr>
        <w:t xml:space="preserve"> 5:1-4</w:t>
      </w:r>
      <w:r>
        <w:t xml:space="preserve">:  </w:t>
      </w:r>
      <w:r w:rsidRPr="005B48C0">
        <w:rPr>
          <w:i/>
          <w:iCs/>
        </w:rPr>
        <w:t>Now, brothers and sisters, about times and dates we do not need to write to you, for you know very well that the </w:t>
      </w:r>
      <w:r w:rsidRPr="005B48C0">
        <w:rPr>
          <w:b/>
          <w:bCs/>
          <w:i/>
          <w:iCs/>
        </w:rPr>
        <w:t>day of the Lord</w:t>
      </w:r>
      <w:r w:rsidRPr="005B48C0">
        <w:rPr>
          <w:i/>
          <w:iCs/>
        </w:rPr>
        <w:t xml:space="preserve"> will </w:t>
      </w:r>
      <w:r w:rsidRPr="005B48C0">
        <w:rPr>
          <w:i/>
          <w:iCs/>
        </w:rPr>
        <w:lastRenderedPageBreak/>
        <w:t xml:space="preserve">come </w:t>
      </w:r>
      <w:r w:rsidRPr="005B48C0">
        <w:rPr>
          <w:i/>
          <w:iCs/>
          <w:u w:val="single"/>
        </w:rPr>
        <w:t>like a thief in the night.</w:t>
      </w:r>
      <w:r w:rsidRPr="005B48C0">
        <w:rPr>
          <w:i/>
          <w:iCs/>
        </w:rPr>
        <w:t xml:space="preserve"> While people are saying, “Peace and safety,” destruction will come on them </w:t>
      </w:r>
      <w:r w:rsidRPr="005B48C0">
        <w:rPr>
          <w:i/>
          <w:iCs/>
          <w:u w:val="single"/>
        </w:rPr>
        <w:t>suddenly</w:t>
      </w:r>
      <w:r w:rsidRPr="005B48C0">
        <w:rPr>
          <w:i/>
          <w:iCs/>
        </w:rPr>
        <w:t>, as labor pains on a pregnant woman, and they will not escape. </w:t>
      </w:r>
      <w:r w:rsidRPr="005B48C0">
        <w:rPr>
          <w:b/>
          <w:bCs/>
          <w:i/>
          <w:iCs/>
        </w:rPr>
        <w:t>But you, brothers and sisters, are not in darkness so that this day should surprise you like a thief</w:t>
      </w:r>
      <w:r w:rsidRPr="005B48C0">
        <w:rPr>
          <w:i/>
          <w:iCs/>
        </w:rPr>
        <w:t xml:space="preserve">. </w:t>
      </w:r>
    </w:p>
    <w:p w14:paraId="4B9CD67E" w14:textId="77777777" w:rsidR="0066797B" w:rsidRDefault="0066797B" w:rsidP="0066797B">
      <w:pPr>
        <w:pStyle w:val="ListParagraph"/>
        <w:numPr>
          <w:ilvl w:val="1"/>
          <w:numId w:val="4"/>
        </w:numPr>
        <w:jc w:val="both"/>
      </w:pPr>
      <w:r w:rsidRPr="005B48C0">
        <w:t>As these passages point out, in the Last Days, the judgments of God will come at an </w:t>
      </w:r>
      <w:r w:rsidRPr="005B48C0">
        <w:rPr>
          <w:i/>
          <w:iCs/>
        </w:rPr>
        <w:t>unexpected</w:t>
      </w:r>
      <w:r w:rsidRPr="005B48C0">
        <w:t xml:space="preserve"> time to those who are expecting peace and safety and who will instead experience death and destruction. However, the </w:t>
      </w:r>
      <w:r w:rsidRPr="005B48C0">
        <w:rPr>
          <w:b/>
          <w:bCs/>
        </w:rPr>
        <w:t>Day of the Lord</w:t>
      </w:r>
      <w:r w:rsidRPr="005B48C0">
        <w:t xml:space="preserve"> should not surprise God’s people who </w:t>
      </w:r>
      <w:proofErr w:type="gramStart"/>
      <w:r w:rsidRPr="005B48C0">
        <w:t>have an understanding of</w:t>
      </w:r>
      <w:proofErr w:type="gramEnd"/>
      <w:r w:rsidRPr="005B48C0">
        <w:t xml:space="preserve"> the events that will take place in the Last Days and the order in which they will occur.</w:t>
      </w:r>
    </w:p>
    <w:p w14:paraId="1D7065B5" w14:textId="77777777" w:rsidR="004E4FCB" w:rsidRDefault="004E4FCB" w:rsidP="004E4FCB">
      <w:pPr>
        <w:jc w:val="both"/>
      </w:pPr>
    </w:p>
    <w:p w14:paraId="6D7CCBA7" w14:textId="232FFEDC" w:rsidR="004E4FCB" w:rsidRDefault="004E4FCB" w:rsidP="004E4FCB">
      <w:pPr>
        <w:jc w:val="both"/>
        <w:rPr>
          <w:b/>
          <w:bCs/>
        </w:rPr>
      </w:pPr>
      <w:r>
        <w:rPr>
          <w:b/>
          <w:bCs/>
        </w:rPr>
        <w:t xml:space="preserve">Scriptures Referring to the Rapture being </w:t>
      </w:r>
      <w:r>
        <w:rPr>
          <w:b/>
          <w:bCs/>
          <w:i/>
          <w:iCs/>
        </w:rPr>
        <w:t xml:space="preserve">Just Before </w:t>
      </w:r>
      <w:r>
        <w:rPr>
          <w:b/>
          <w:bCs/>
        </w:rPr>
        <w:t>the Day of the Lord</w:t>
      </w:r>
    </w:p>
    <w:p w14:paraId="198663CF" w14:textId="2D280D22" w:rsidR="004E4FCB" w:rsidRDefault="004E4FCB" w:rsidP="004E4FCB">
      <w:pPr>
        <w:jc w:val="both"/>
      </w:pPr>
      <w:r w:rsidRPr="004E4FCB">
        <w:t>BASIC END TIMES: APOSTASY --&gt; MAN OF LAWLESSNESS --&gt; ANTICHRIST in the TEMPLE --&gt; SECOND COMING, RAPTURE &amp; DAY OF THE LORD</w:t>
      </w:r>
      <w:r>
        <w:rPr>
          <w:rStyle w:val="EndnoteReference"/>
        </w:rPr>
        <w:endnoteReference w:id="7"/>
      </w:r>
    </w:p>
    <w:p w14:paraId="462ECE75" w14:textId="77777777" w:rsidR="009147CD" w:rsidRDefault="009147CD" w:rsidP="004E4FCB">
      <w:pPr>
        <w:jc w:val="both"/>
      </w:pPr>
    </w:p>
    <w:p w14:paraId="0D58B16F" w14:textId="7C16ECAF" w:rsidR="004E4FCB" w:rsidRDefault="009147CD" w:rsidP="009147CD">
      <w:pPr>
        <w:ind w:hanging="360"/>
        <w:jc w:val="both"/>
      </w:pPr>
      <w:r>
        <w:rPr>
          <w:noProof/>
          <w14:ligatures w14:val="standardContextual"/>
        </w:rPr>
        <w:drawing>
          <wp:inline distT="0" distB="0" distL="0" distR="0" wp14:anchorId="1682DF4D" wp14:editId="78B00B54">
            <wp:extent cx="6263832" cy="3582296"/>
            <wp:effectExtent l="0" t="0" r="0" b="0"/>
            <wp:docPr id="5769315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931567" name="Picture 5769315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80862" cy="3592036"/>
                    </a:xfrm>
                    <a:prstGeom prst="rect">
                      <a:avLst/>
                    </a:prstGeom>
                  </pic:spPr>
                </pic:pic>
              </a:graphicData>
            </a:graphic>
          </wp:inline>
        </w:drawing>
      </w:r>
    </w:p>
    <w:p w14:paraId="54A479ED" w14:textId="77777777" w:rsidR="004E4FCB" w:rsidRDefault="004E4FCB" w:rsidP="004E4FCB">
      <w:pPr>
        <w:jc w:val="both"/>
      </w:pPr>
    </w:p>
    <w:p w14:paraId="0DFB1281" w14:textId="77777777" w:rsidR="004E4FCB" w:rsidRDefault="004E4FCB" w:rsidP="004E4FCB">
      <w:pPr>
        <w:jc w:val="both"/>
      </w:pPr>
      <w:r w:rsidRPr="004E4FCB">
        <w:rPr>
          <w:b/>
          <w:bCs/>
        </w:rPr>
        <w:t>THERE ARE 4 RAPTURE PASSAGES IN THE BIBLE:</w:t>
      </w:r>
      <w:r w:rsidRPr="004E4FCB">
        <w:t xml:space="preserve"> </w:t>
      </w:r>
    </w:p>
    <w:p w14:paraId="1CBA2861" w14:textId="21C848DA" w:rsidR="004E4FCB" w:rsidRPr="004E4FCB" w:rsidRDefault="004E4FCB" w:rsidP="004E4FCB">
      <w:pPr>
        <w:pStyle w:val="ListParagraph"/>
        <w:numPr>
          <w:ilvl w:val="0"/>
          <w:numId w:val="8"/>
        </w:numPr>
        <w:jc w:val="both"/>
        <w:rPr>
          <w:i/>
          <w:iCs/>
        </w:rPr>
      </w:pPr>
      <w:r w:rsidRPr="004E4FCB">
        <w:rPr>
          <w:b/>
          <w:bCs/>
        </w:rPr>
        <w:t xml:space="preserve">Matthew 24:29-31 </w:t>
      </w:r>
      <w:r w:rsidRPr="004E4FCB">
        <w:rPr>
          <w:i/>
          <w:iCs/>
          <w:u w:val="single"/>
          <w:vertAlign w:val="superscript"/>
        </w:rPr>
        <w:t>29</w:t>
      </w:r>
      <w:r w:rsidRPr="004E4FCB">
        <w:rPr>
          <w:rFonts w:hint="cs"/>
          <w:i/>
          <w:iCs/>
          <w:u w:val="single"/>
        </w:rPr>
        <w:t>Immediately after the tribulation of those days</w:t>
      </w:r>
      <w:r w:rsidRPr="004E4FCB">
        <w:rPr>
          <w:rFonts w:hint="cs"/>
          <w:i/>
          <w:iCs/>
        </w:rPr>
        <w:t xml:space="preserve"> shall the sun be darkened, and the moon shall not give her light, and the stars shall fall from heaven, and the powers of the heavens shall be shaken:</w:t>
      </w:r>
      <w:r w:rsidRPr="004E4FCB">
        <w:rPr>
          <w:i/>
          <w:iCs/>
        </w:rPr>
        <w:t xml:space="preserve"> </w:t>
      </w:r>
      <w:r w:rsidRPr="004E4FCB">
        <w:rPr>
          <w:i/>
          <w:iCs/>
          <w:vertAlign w:val="superscript"/>
        </w:rPr>
        <w:t>30</w:t>
      </w:r>
      <w:r w:rsidRPr="004E4FCB">
        <w:rPr>
          <w:rFonts w:hint="cs"/>
          <w:i/>
          <w:iCs/>
        </w:rPr>
        <w:t>And then shall appear the sign of the Son of man in heaven: and then shall all the tribes of the earth mourn, and they shall see the Son of man coming in the clouds of heaven with power and great glory.</w:t>
      </w:r>
      <w:r w:rsidRPr="004E4FCB">
        <w:rPr>
          <w:i/>
          <w:iCs/>
        </w:rPr>
        <w:t xml:space="preserve"> </w:t>
      </w:r>
      <w:r w:rsidRPr="004E4FCB">
        <w:rPr>
          <w:i/>
          <w:iCs/>
          <w:vertAlign w:val="superscript"/>
        </w:rPr>
        <w:t>31</w:t>
      </w:r>
      <w:r w:rsidRPr="004E4FCB">
        <w:rPr>
          <w:rFonts w:hint="cs"/>
          <w:i/>
          <w:iCs/>
        </w:rPr>
        <w:t>And he shall send his angels with a great sound of a trumpet, and they shall gather together his elect from the four winds, from one end of heaven to the other.</w:t>
      </w:r>
    </w:p>
    <w:p w14:paraId="34524A28" w14:textId="76E7FCB1" w:rsidR="004E4FCB" w:rsidRDefault="004E4FCB" w:rsidP="004E4FCB">
      <w:pPr>
        <w:pStyle w:val="ListParagraph"/>
        <w:numPr>
          <w:ilvl w:val="0"/>
          <w:numId w:val="8"/>
        </w:numPr>
        <w:jc w:val="both"/>
      </w:pPr>
      <w:r w:rsidRPr="004E4FCB">
        <w:lastRenderedPageBreak/>
        <w:t xml:space="preserve">Just like Jesus did in Matthew 24, Paul warns the Church believers that they will see the Antichrist BEFORE they are Raptured. </w:t>
      </w:r>
    </w:p>
    <w:p w14:paraId="40EBD0B2" w14:textId="77777777" w:rsidR="004E4FCB" w:rsidRDefault="004E4FCB" w:rsidP="004E4FCB">
      <w:pPr>
        <w:ind w:left="720"/>
        <w:jc w:val="both"/>
      </w:pPr>
      <w:r w:rsidRPr="004E4FCB">
        <w:rPr>
          <w:b/>
          <w:bCs/>
        </w:rPr>
        <w:t xml:space="preserve">2 Thessalonians 2:1-4 </w:t>
      </w:r>
      <w:r w:rsidRPr="004E4FCB">
        <w:rPr>
          <w:vertAlign w:val="superscript"/>
        </w:rPr>
        <w:t>1</w:t>
      </w:r>
      <w:r w:rsidRPr="004E4FCB">
        <w:rPr>
          <w:rFonts w:hint="cs"/>
        </w:rPr>
        <w:t xml:space="preserve">Now we beseech you, brethren, by </w:t>
      </w:r>
      <w:r w:rsidRPr="004E4FCB">
        <w:rPr>
          <w:rFonts w:hint="cs"/>
          <w:u w:val="single"/>
        </w:rPr>
        <w:t>the coming of our Lord Jesus Christ</w:t>
      </w:r>
      <w:r w:rsidRPr="004E4FCB">
        <w:rPr>
          <w:rFonts w:hint="cs"/>
        </w:rPr>
        <w:t xml:space="preserve">, and by </w:t>
      </w:r>
      <w:r w:rsidRPr="004E4FCB">
        <w:rPr>
          <w:rFonts w:hint="cs"/>
          <w:u w:val="single"/>
        </w:rPr>
        <w:t>our gathering together unto him</w:t>
      </w:r>
      <w:r w:rsidRPr="004E4FCB">
        <w:rPr>
          <w:rFonts w:hint="cs"/>
        </w:rPr>
        <w:t>,</w:t>
      </w:r>
      <w:r w:rsidRPr="004E4FCB">
        <w:t xml:space="preserve"> </w:t>
      </w:r>
      <w:r w:rsidRPr="004E4FCB">
        <w:rPr>
          <w:vertAlign w:val="superscript"/>
        </w:rPr>
        <w:t>2</w:t>
      </w:r>
      <w:r w:rsidRPr="004E4FCB">
        <w:rPr>
          <w:rFonts w:hint="cs"/>
        </w:rPr>
        <w:t xml:space="preserve">That ye be not soon shaken in mind, or be troubled, neither by spirit, nor by word, nor by letter as from us, as that the </w:t>
      </w:r>
      <w:r w:rsidRPr="004E4FCB">
        <w:rPr>
          <w:rFonts w:hint="cs"/>
          <w:u w:val="single"/>
        </w:rPr>
        <w:t>day of Christ</w:t>
      </w:r>
      <w:r w:rsidRPr="004E4FCB">
        <w:rPr>
          <w:rFonts w:hint="cs"/>
        </w:rPr>
        <w:t xml:space="preserve"> is at hand.</w:t>
      </w:r>
      <w:r w:rsidRPr="004E4FCB">
        <w:t xml:space="preserve"> </w:t>
      </w:r>
      <w:r w:rsidRPr="004E4FCB">
        <w:rPr>
          <w:vertAlign w:val="superscript"/>
        </w:rPr>
        <w:t>3</w:t>
      </w:r>
      <w:r w:rsidRPr="004E4FCB">
        <w:rPr>
          <w:rFonts w:hint="cs"/>
        </w:rPr>
        <w:t xml:space="preserve">Let no man deceive you by any means: for </w:t>
      </w:r>
      <w:r w:rsidRPr="004E4FCB">
        <w:rPr>
          <w:rFonts w:hint="cs"/>
          <w:u w:val="single"/>
        </w:rPr>
        <w:t>that day</w:t>
      </w:r>
      <w:r>
        <w:rPr>
          <w:u w:val="single"/>
        </w:rPr>
        <w:t xml:space="preserve"> [the </w:t>
      </w:r>
      <w:r>
        <w:rPr>
          <w:i/>
          <w:iCs/>
          <w:u w:val="single"/>
        </w:rPr>
        <w:t>Day of the Lord</w:t>
      </w:r>
      <w:r>
        <w:rPr>
          <w:u w:val="single"/>
        </w:rPr>
        <w:t>]</w:t>
      </w:r>
      <w:r w:rsidRPr="004E4FCB">
        <w:rPr>
          <w:rFonts w:hint="cs"/>
          <w:u w:val="single"/>
        </w:rPr>
        <w:t xml:space="preserve"> shall not come</w:t>
      </w:r>
      <w:r w:rsidRPr="004E4FCB">
        <w:rPr>
          <w:rFonts w:hint="cs"/>
        </w:rPr>
        <w:t xml:space="preserve">, except there </w:t>
      </w:r>
      <w:proofErr w:type="spellStart"/>
      <w:r w:rsidRPr="004E4FCB">
        <w:rPr>
          <w:rFonts w:hint="cs"/>
        </w:rPr>
        <w:t>come</w:t>
      </w:r>
      <w:proofErr w:type="spellEnd"/>
      <w:r w:rsidRPr="004E4FCB">
        <w:rPr>
          <w:rFonts w:hint="cs"/>
        </w:rPr>
        <w:t xml:space="preserve"> a </w:t>
      </w:r>
      <w:r w:rsidRPr="004E4FCB">
        <w:rPr>
          <w:rFonts w:hint="cs"/>
          <w:u w:val="single"/>
        </w:rPr>
        <w:t>falling away first</w:t>
      </w:r>
      <w:r w:rsidRPr="004E4FCB">
        <w:rPr>
          <w:rFonts w:hint="cs"/>
        </w:rPr>
        <w:t xml:space="preserve">, </w:t>
      </w:r>
      <w:r w:rsidRPr="004E4FCB">
        <w:rPr>
          <w:rFonts w:hint="cs"/>
          <w:u w:val="single"/>
        </w:rPr>
        <w:t>and that man of sin be revealed, the son of perdition</w:t>
      </w:r>
      <w:r>
        <w:t xml:space="preserve"> [</w:t>
      </w:r>
      <w:r>
        <w:rPr>
          <w:i/>
          <w:iCs/>
        </w:rPr>
        <w:t>Antichrist</w:t>
      </w:r>
      <w:r>
        <w:t>]</w:t>
      </w:r>
      <w:r w:rsidRPr="004E4FCB">
        <w:rPr>
          <w:rFonts w:hint="cs"/>
        </w:rPr>
        <w:t>;</w:t>
      </w:r>
      <w:r w:rsidRPr="004E4FCB">
        <w:t xml:space="preserve"> </w:t>
      </w:r>
      <w:r w:rsidRPr="004E4FCB">
        <w:rPr>
          <w:vertAlign w:val="superscript"/>
        </w:rPr>
        <w:t>4</w:t>
      </w:r>
      <w:r w:rsidRPr="004E4FCB">
        <w:rPr>
          <w:rFonts w:hint="cs"/>
        </w:rPr>
        <w:t xml:space="preserve">Who </w:t>
      </w:r>
      <w:proofErr w:type="spellStart"/>
      <w:r w:rsidRPr="004E4FCB">
        <w:rPr>
          <w:rFonts w:hint="cs"/>
        </w:rPr>
        <w:t>opposeth</w:t>
      </w:r>
      <w:proofErr w:type="spellEnd"/>
      <w:r w:rsidRPr="004E4FCB">
        <w:rPr>
          <w:rFonts w:hint="cs"/>
        </w:rPr>
        <w:t xml:space="preserve"> and </w:t>
      </w:r>
      <w:proofErr w:type="spellStart"/>
      <w:r w:rsidRPr="004E4FCB">
        <w:rPr>
          <w:rFonts w:hint="cs"/>
        </w:rPr>
        <w:t>exalteth</w:t>
      </w:r>
      <w:proofErr w:type="spellEnd"/>
      <w:r w:rsidRPr="004E4FCB">
        <w:rPr>
          <w:rFonts w:hint="cs"/>
        </w:rPr>
        <w:t xml:space="preserve"> himself above all that is called God, or that is worshipped; so that </w:t>
      </w:r>
      <w:r w:rsidRPr="004E4FCB">
        <w:rPr>
          <w:rFonts w:hint="cs"/>
          <w:u w:val="single"/>
        </w:rPr>
        <w:t xml:space="preserve">he as God </w:t>
      </w:r>
      <w:proofErr w:type="spellStart"/>
      <w:r w:rsidRPr="004E4FCB">
        <w:rPr>
          <w:rFonts w:hint="cs"/>
          <w:u w:val="single"/>
        </w:rPr>
        <w:t>sitteth</w:t>
      </w:r>
      <w:proofErr w:type="spellEnd"/>
      <w:r w:rsidRPr="004E4FCB">
        <w:rPr>
          <w:rFonts w:hint="cs"/>
          <w:u w:val="single"/>
        </w:rPr>
        <w:t xml:space="preserve"> in the temple of God, shewing himself that he is God</w:t>
      </w:r>
      <w:r w:rsidRPr="004E4FCB">
        <w:rPr>
          <w:rFonts w:hint="cs"/>
        </w:rPr>
        <w:t>.</w:t>
      </w:r>
    </w:p>
    <w:p w14:paraId="613C3FA2" w14:textId="7E41E49A" w:rsidR="004E4FCB" w:rsidRPr="004E4FCB" w:rsidRDefault="004E4FCB" w:rsidP="004E4FCB">
      <w:pPr>
        <w:pStyle w:val="ListParagraph"/>
        <w:numPr>
          <w:ilvl w:val="0"/>
          <w:numId w:val="8"/>
        </w:numPr>
        <w:jc w:val="both"/>
      </w:pPr>
      <w:r w:rsidRPr="004E4FCB">
        <w:t>Paul gives us three key events that are associated with the Second Coming will mark the transition into the Messianic age:</w:t>
      </w:r>
    </w:p>
    <w:p w14:paraId="5F621752" w14:textId="4473D3C7" w:rsidR="004E4FCB" w:rsidRPr="004E4FCB" w:rsidRDefault="004E4FCB" w:rsidP="004E4FCB">
      <w:pPr>
        <w:pStyle w:val="ListParagraph"/>
        <w:numPr>
          <w:ilvl w:val="0"/>
          <w:numId w:val="26"/>
        </w:numPr>
        <w:jc w:val="both"/>
      </w:pPr>
      <w:r w:rsidRPr="004E4FCB">
        <w:t>The Coming (Parousia) of our Lord Jesus</w:t>
      </w:r>
    </w:p>
    <w:p w14:paraId="51258D17" w14:textId="72184758" w:rsidR="004E4FCB" w:rsidRPr="004E4FCB" w:rsidRDefault="004E4FCB" w:rsidP="004E4FCB">
      <w:pPr>
        <w:pStyle w:val="ListParagraph"/>
        <w:numPr>
          <w:ilvl w:val="0"/>
          <w:numId w:val="26"/>
        </w:numPr>
        <w:jc w:val="both"/>
      </w:pPr>
      <w:r w:rsidRPr="004E4FCB">
        <w:t>Our gathering together to Him</w:t>
      </w:r>
    </w:p>
    <w:p w14:paraId="7CF6AB2E" w14:textId="6ADA867A" w:rsidR="004E4FCB" w:rsidRPr="004E4FCB" w:rsidRDefault="004E4FCB" w:rsidP="004E4FCB">
      <w:pPr>
        <w:ind w:left="360" w:firstLine="720"/>
        <w:jc w:val="both"/>
      </w:pPr>
      <w:r w:rsidRPr="004E4FCB">
        <w:t>3.</w:t>
      </w:r>
      <w:r>
        <w:t xml:space="preserve">   </w:t>
      </w:r>
      <w:r w:rsidRPr="004E4FCB">
        <w:t>The Day of the Lord</w:t>
      </w:r>
    </w:p>
    <w:p w14:paraId="497F402D" w14:textId="77777777" w:rsidR="004E4FCB" w:rsidRPr="004E4FCB" w:rsidRDefault="004E4FCB" w:rsidP="004E4FCB">
      <w:pPr>
        <w:ind w:left="360"/>
        <w:jc w:val="both"/>
      </w:pPr>
    </w:p>
    <w:p w14:paraId="1E11F3E2" w14:textId="5C65D3E8" w:rsidR="004E4FCB" w:rsidRPr="004E4FCB" w:rsidRDefault="004E4FCB" w:rsidP="004E4FCB">
      <w:pPr>
        <w:jc w:val="both"/>
      </w:pPr>
      <w:r w:rsidRPr="004E4FCB">
        <w:rPr>
          <w:b/>
          <w:bCs/>
        </w:rPr>
        <w:t>The Wrath of God</w:t>
      </w:r>
    </w:p>
    <w:p w14:paraId="31C5D56E" w14:textId="57C09E6D" w:rsidR="004E4FCB" w:rsidRPr="004E4FCB" w:rsidRDefault="004E4FCB" w:rsidP="004E4FCB">
      <w:pPr>
        <w:pStyle w:val="ListParagraph"/>
        <w:numPr>
          <w:ilvl w:val="0"/>
          <w:numId w:val="8"/>
        </w:numPr>
        <w:jc w:val="both"/>
      </w:pPr>
      <w:r w:rsidRPr="004E4FCB">
        <w:rPr>
          <w:b/>
          <w:bCs/>
        </w:rPr>
        <w:t>1 Thessalonians 1:10</w:t>
      </w:r>
      <w:r w:rsidRPr="004E4FCB">
        <w:t xml:space="preserve"> </w:t>
      </w:r>
      <w:r>
        <w:t>...</w:t>
      </w:r>
      <w:r w:rsidRPr="004E4FCB">
        <w:t xml:space="preserve">and to wait for his Son from heaven, whom he raised from the dead--Jesus, who rescues us from the coming wrath. </w:t>
      </w:r>
    </w:p>
    <w:p w14:paraId="0D99BCDF" w14:textId="77777777" w:rsidR="004E4FCB" w:rsidRPr="004E4FCB" w:rsidRDefault="004E4FCB" w:rsidP="004E4FCB">
      <w:pPr>
        <w:pStyle w:val="ListParagraph"/>
        <w:numPr>
          <w:ilvl w:val="0"/>
          <w:numId w:val="8"/>
        </w:numPr>
        <w:jc w:val="both"/>
      </w:pPr>
      <w:r w:rsidRPr="004E4FCB">
        <w:rPr>
          <w:b/>
          <w:bCs/>
        </w:rPr>
        <w:t xml:space="preserve">1 Thessalonians 5:9 </w:t>
      </w:r>
      <w:r w:rsidRPr="004E4FCB">
        <w:t xml:space="preserve">For God did not appoint us to suffer wrath but to receive salvation through our Lord Jesus Christ. </w:t>
      </w:r>
    </w:p>
    <w:p w14:paraId="5DEF7DAB" w14:textId="77777777" w:rsidR="004E4FCB" w:rsidRPr="004E4FCB" w:rsidRDefault="004E4FCB" w:rsidP="004E4FCB">
      <w:pPr>
        <w:pStyle w:val="ListParagraph"/>
        <w:numPr>
          <w:ilvl w:val="0"/>
          <w:numId w:val="8"/>
        </w:numPr>
        <w:jc w:val="both"/>
      </w:pPr>
      <w:r w:rsidRPr="004E4FCB">
        <w:rPr>
          <w:b/>
          <w:bCs/>
        </w:rPr>
        <w:t xml:space="preserve">Romans 5:9 </w:t>
      </w:r>
      <w:r w:rsidRPr="004E4FCB">
        <w:t xml:space="preserve">Since we have now been justified by his blood, how much more shall we be saved from God's wrath through him! </w:t>
      </w:r>
    </w:p>
    <w:p w14:paraId="031A5608" w14:textId="023951CC" w:rsidR="004E4FCB" w:rsidRPr="00727B07" w:rsidRDefault="004E4FCB" w:rsidP="004E4FCB">
      <w:pPr>
        <w:pStyle w:val="ListParagraph"/>
        <w:numPr>
          <w:ilvl w:val="0"/>
          <w:numId w:val="8"/>
        </w:numPr>
        <w:jc w:val="both"/>
      </w:pPr>
      <w:r w:rsidRPr="004E4FCB">
        <w:rPr>
          <w:b/>
          <w:bCs/>
        </w:rPr>
        <w:t xml:space="preserve">Revelation 6:17 </w:t>
      </w:r>
      <w:r w:rsidRPr="004E4FCB">
        <w:t xml:space="preserve">For the great day of their wrath has come, and who can stand?" </w:t>
      </w:r>
    </w:p>
    <w:p w14:paraId="343E655D" w14:textId="77777777" w:rsidR="00C76076" w:rsidRPr="00C76076" w:rsidRDefault="004E4FCB" w:rsidP="00C76076">
      <w:pPr>
        <w:pStyle w:val="ListParagraph"/>
        <w:numPr>
          <w:ilvl w:val="0"/>
          <w:numId w:val="8"/>
        </w:numPr>
        <w:jc w:val="both"/>
        <w:rPr>
          <w:i/>
          <w:iCs/>
        </w:rPr>
      </w:pPr>
      <w:r w:rsidRPr="004E4FCB">
        <w:rPr>
          <w:b/>
          <w:bCs/>
        </w:rPr>
        <w:t xml:space="preserve">1 Thessalonians 4:13-18 </w:t>
      </w:r>
      <w:r w:rsidR="00727B07" w:rsidRPr="00727B07">
        <w:rPr>
          <w:i/>
          <w:iCs/>
          <w:vertAlign w:val="superscript"/>
        </w:rPr>
        <w:t>13</w:t>
      </w:r>
      <w:r w:rsidR="00727B07" w:rsidRPr="00727B07">
        <w:rPr>
          <w:rFonts w:hint="cs"/>
          <w:i/>
          <w:iCs/>
        </w:rPr>
        <w:t>But I would not have you to be ignorant, brethren, concerning them which are asleep, that ye sorrow not, even as others which have no hope.</w:t>
      </w:r>
      <w:r w:rsidR="00727B07" w:rsidRPr="00727B07">
        <w:rPr>
          <w:i/>
          <w:iCs/>
        </w:rPr>
        <w:t xml:space="preserve"> </w:t>
      </w:r>
      <w:r w:rsidR="00727B07" w:rsidRPr="00727B07">
        <w:rPr>
          <w:i/>
          <w:iCs/>
          <w:vertAlign w:val="superscript"/>
        </w:rPr>
        <w:t>14</w:t>
      </w:r>
      <w:r w:rsidR="00727B07" w:rsidRPr="00727B07">
        <w:rPr>
          <w:rFonts w:hint="cs"/>
          <w:i/>
          <w:iCs/>
        </w:rPr>
        <w:t xml:space="preserve"> For if we believe that Jesus died and rose again, even so them also which sleep in Jesus will God bring with him.</w:t>
      </w:r>
      <w:r w:rsidR="00727B07" w:rsidRPr="00727B07">
        <w:rPr>
          <w:i/>
          <w:iCs/>
        </w:rPr>
        <w:t xml:space="preserve"> </w:t>
      </w:r>
      <w:r w:rsidR="00727B07" w:rsidRPr="00727B07">
        <w:rPr>
          <w:i/>
          <w:iCs/>
          <w:vertAlign w:val="superscript"/>
        </w:rPr>
        <w:t>15</w:t>
      </w:r>
      <w:r w:rsidR="00727B07" w:rsidRPr="00727B07">
        <w:rPr>
          <w:rFonts w:hint="cs"/>
          <w:i/>
          <w:iCs/>
        </w:rPr>
        <w:t xml:space="preserve"> For this we say unto you by the word of the Lord, that we which are alive and remain unto the coming of the Lord shall not prevent them which are asleep.</w:t>
      </w:r>
      <w:r w:rsidR="00727B07" w:rsidRPr="00727B07">
        <w:rPr>
          <w:i/>
          <w:iCs/>
        </w:rPr>
        <w:t xml:space="preserve"> </w:t>
      </w:r>
      <w:r w:rsidR="00727B07" w:rsidRPr="00727B07">
        <w:rPr>
          <w:i/>
          <w:iCs/>
          <w:vertAlign w:val="superscript"/>
        </w:rPr>
        <w:t>16</w:t>
      </w:r>
      <w:r w:rsidR="00727B07" w:rsidRPr="00727B07">
        <w:rPr>
          <w:rFonts w:hint="cs"/>
          <w:i/>
          <w:iCs/>
        </w:rPr>
        <w:t xml:space="preserve"> For the Lord himself shall descend from heaven with a shout, with the voice of the archangel, and with the trump of God: and the dead in Christ shall rise first:</w:t>
      </w:r>
      <w:r w:rsidR="00727B07" w:rsidRPr="00727B07">
        <w:rPr>
          <w:i/>
          <w:iCs/>
        </w:rPr>
        <w:t xml:space="preserve"> </w:t>
      </w:r>
      <w:r w:rsidR="00727B07" w:rsidRPr="00727B07">
        <w:rPr>
          <w:rFonts w:hint="cs"/>
          <w:i/>
          <w:iCs/>
        </w:rPr>
        <w:t xml:space="preserve"> </w:t>
      </w:r>
      <w:r w:rsidR="00727B07" w:rsidRPr="00727B07">
        <w:rPr>
          <w:i/>
          <w:iCs/>
          <w:vertAlign w:val="superscript"/>
        </w:rPr>
        <w:t xml:space="preserve">17 </w:t>
      </w:r>
      <w:r w:rsidR="00727B07" w:rsidRPr="00727B07">
        <w:rPr>
          <w:rFonts w:hint="cs"/>
          <w:i/>
          <w:iCs/>
        </w:rPr>
        <w:t>Then we which are alive and remain shall be caught up together with them in the clouds, to meet the Lord in the air: and so shall we ever be with the Lord.</w:t>
      </w:r>
      <w:r w:rsidR="00727B07" w:rsidRPr="00C76076">
        <w:rPr>
          <w:i/>
          <w:iCs/>
        </w:rPr>
        <w:t xml:space="preserve"> </w:t>
      </w:r>
      <w:r w:rsidR="00727B07" w:rsidRPr="00C76076">
        <w:rPr>
          <w:i/>
          <w:iCs/>
          <w:vertAlign w:val="superscript"/>
        </w:rPr>
        <w:t>18</w:t>
      </w:r>
      <w:r w:rsidR="00727B07" w:rsidRPr="00C76076">
        <w:rPr>
          <w:rFonts w:hint="cs"/>
          <w:i/>
          <w:iCs/>
        </w:rPr>
        <w:t xml:space="preserve"> Wherefore comfort one another with these words.</w:t>
      </w:r>
    </w:p>
    <w:p w14:paraId="72937D30" w14:textId="660BD421" w:rsidR="004E4FCB" w:rsidRPr="00C76076" w:rsidRDefault="00C76076" w:rsidP="00C76076">
      <w:pPr>
        <w:pStyle w:val="ListParagraph"/>
        <w:numPr>
          <w:ilvl w:val="0"/>
          <w:numId w:val="8"/>
        </w:numPr>
        <w:jc w:val="both"/>
      </w:pPr>
      <w:r w:rsidRPr="00C76076">
        <w:rPr>
          <w:rFonts w:hint="cs"/>
        </w:rPr>
        <w:t xml:space="preserve">1Corinthians 15:50 </w:t>
      </w:r>
      <w:r w:rsidRPr="00C76076">
        <w:t xml:space="preserve">-53  </w:t>
      </w:r>
      <w:r w:rsidRPr="00C76076">
        <w:rPr>
          <w:i/>
          <w:iCs/>
          <w:vertAlign w:val="superscript"/>
        </w:rPr>
        <w:t xml:space="preserve">50 </w:t>
      </w:r>
      <w:r w:rsidRPr="00C76076">
        <w:rPr>
          <w:rFonts w:hint="cs"/>
          <w:i/>
          <w:iCs/>
        </w:rPr>
        <w:t>Now this I say, brethren, that flesh and blood cannot inherit the kingdom of God; neither doth corruption inherit incorruption.</w:t>
      </w:r>
      <w:r w:rsidRPr="00C76076">
        <w:rPr>
          <w:i/>
          <w:iCs/>
        </w:rPr>
        <w:t xml:space="preserve"> </w:t>
      </w:r>
      <w:r w:rsidRPr="00C76076">
        <w:rPr>
          <w:i/>
          <w:iCs/>
          <w:vertAlign w:val="superscript"/>
        </w:rPr>
        <w:t xml:space="preserve">51 </w:t>
      </w:r>
      <w:r w:rsidRPr="00C76076">
        <w:rPr>
          <w:rFonts w:hint="cs"/>
          <w:i/>
          <w:iCs/>
        </w:rPr>
        <w:t>Behold, I shew you a mystery; We shall not all sleep, but we shall all be changed,</w:t>
      </w:r>
      <w:r w:rsidRPr="00C76076">
        <w:rPr>
          <w:i/>
          <w:iCs/>
        </w:rPr>
        <w:t xml:space="preserve"> </w:t>
      </w:r>
      <w:r w:rsidRPr="00C76076">
        <w:rPr>
          <w:i/>
          <w:iCs/>
          <w:vertAlign w:val="superscript"/>
        </w:rPr>
        <w:t xml:space="preserve">52 </w:t>
      </w:r>
      <w:r w:rsidRPr="00C76076">
        <w:rPr>
          <w:rFonts w:hint="cs"/>
          <w:i/>
          <w:iCs/>
        </w:rPr>
        <w:t>In a moment, in the twinkling of an eye, at the last trump: for the trumpet shall sound, and the dead shall be raised incorruptible, and we shall be changed.</w:t>
      </w:r>
      <w:r w:rsidRPr="00C76076">
        <w:rPr>
          <w:i/>
          <w:iCs/>
        </w:rPr>
        <w:t xml:space="preserve"> </w:t>
      </w:r>
      <w:r w:rsidRPr="00C76076">
        <w:rPr>
          <w:i/>
          <w:iCs/>
          <w:vertAlign w:val="superscript"/>
        </w:rPr>
        <w:t>53</w:t>
      </w:r>
      <w:r w:rsidRPr="00C76076">
        <w:rPr>
          <w:rFonts w:hint="cs"/>
          <w:i/>
          <w:iCs/>
        </w:rPr>
        <w:t xml:space="preserve"> For this corruptible must put on incorruption, and this mortal must put on immortality.</w:t>
      </w:r>
    </w:p>
    <w:p w14:paraId="173FF072" w14:textId="77777777" w:rsidR="00C76076" w:rsidRPr="00C76076" w:rsidRDefault="00C76076" w:rsidP="00C76076">
      <w:pPr>
        <w:ind w:left="360"/>
        <w:jc w:val="both"/>
        <w:rPr>
          <w:highlight w:val="yellow"/>
        </w:rPr>
      </w:pPr>
    </w:p>
    <w:p w14:paraId="48E88D22" w14:textId="77777777" w:rsidR="00A17A72" w:rsidRDefault="00A17A72" w:rsidP="004E4FCB">
      <w:pPr>
        <w:jc w:val="both"/>
        <w:rPr>
          <w:b/>
          <w:bCs/>
        </w:rPr>
      </w:pPr>
    </w:p>
    <w:p w14:paraId="3B0CB5CB" w14:textId="77777777" w:rsidR="00A17A72" w:rsidRDefault="00A17A72" w:rsidP="004E4FCB">
      <w:pPr>
        <w:jc w:val="both"/>
        <w:rPr>
          <w:b/>
          <w:bCs/>
        </w:rPr>
      </w:pPr>
    </w:p>
    <w:p w14:paraId="020E6569" w14:textId="1C7B237A" w:rsidR="004E4FCB" w:rsidRPr="00C76076" w:rsidRDefault="004E4FCB" w:rsidP="004E4FCB">
      <w:pPr>
        <w:jc w:val="both"/>
      </w:pPr>
      <w:r w:rsidRPr="00C76076">
        <w:rPr>
          <w:b/>
          <w:bCs/>
        </w:rPr>
        <w:lastRenderedPageBreak/>
        <w:t>OTHER SCRIPTURES REFERENCED IN THE CHART</w:t>
      </w:r>
    </w:p>
    <w:p w14:paraId="75D50D40" w14:textId="77777777" w:rsidR="00C76076" w:rsidRDefault="00C76076" w:rsidP="00C76076">
      <w:pPr>
        <w:jc w:val="both"/>
        <w:rPr>
          <w:b/>
          <w:bCs/>
        </w:rPr>
      </w:pPr>
    </w:p>
    <w:p w14:paraId="7D552F87" w14:textId="4DD169CF" w:rsidR="004E4FCB" w:rsidRPr="004E4FCB" w:rsidRDefault="004E4FCB" w:rsidP="00C76076">
      <w:pPr>
        <w:jc w:val="both"/>
      </w:pPr>
      <w:r w:rsidRPr="00C76076">
        <w:rPr>
          <w:b/>
          <w:bCs/>
        </w:rPr>
        <w:t>THE DAY OF THE LORD</w:t>
      </w:r>
    </w:p>
    <w:p w14:paraId="63CC505E" w14:textId="5EB8B0E4" w:rsidR="004E4FCB" w:rsidRDefault="004E4FCB" w:rsidP="00C76076">
      <w:pPr>
        <w:pStyle w:val="ListParagraph"/>
        <w:numPr>
          <w:ilvl w:val="0"/>
          <w:numId w:val="8"/>
        </w:numPr>
        <w:jc w:val="both"/>
      </w:pPr>
      <w:r w:rsidRPr="00C76076">
        <w:t xml:space="preserve">Joel 2:30-31 30 </w:t>
      </w:r>
      <w:r w:rsidR="00C76076" w:rsidRPr="00C76076">
        <w:rPr>
          <w:b/>
          <w:bCs/>
        </w:rPr>
        <w:t xml:space="preserve"> </w:t>
      </w:r>
      <w:r w:rsidR="00C76076" w:rsidRPr="00C76076">
        <w:rPr>
          <w:b/>
          <w:bCs/>
          <w:vertAlign w:val="superscript"/>
        </w:rPr>
        <w:t>3</w:t>
      </w:r>
      <w:r w:rsidR="00C76076" w:rsidRPr="00C76076">
        <w:rPr>
          <w:b/>
          <w:bCs/>
          <w:i/>
          <w:iCs/>
          <w:vertAlign w:val="superscript"/>
        </w:rPr>
        <w:t>0</w:t>
      </w:r>
      <w:r w:rsidR="00C76076" w:rsidRPr="00C76076">
        <w:rPr>
          <w:rFonts w:hint="cs"/>
          <w:i/>
          <w:iCs/>
        </w:rPr>
        <w:t>And I will shew wonders in the heavens and in the earth, blood, and fire, and pillars of smoke.</w:t>
      </w:r>
      <w:r w:rsidR="00C76076" w:rsidRPr="00C76076">
        <w:rPr>
          <w:b/>
          <w:bCs/>
          <w:i/>
          <w:iCs/>
        </w:rPr>
        <w:t xml:space="preserve"> </w:t>
      </w:r>
      <w:r w:rsidR="00C76076" w:rsidRPr="00C76076">
        <w:rPr>
          <w:b/>
          <w:bCs/>
          <w:i/>
          <w:iCs/>
          <w:vertAlign w:val="superscript"/>
        </w:rPr>
        <w:t>31</w:t>
      </w:r>
      <w:r w:rsidR="00C76076" w:rsidRPr="00C76076">
        <w:rPr>
          <w:rFonts w:hint="cs"/>
          <w:i/>
          <w:iCs/>
        </w:rPr>
        <w:t xml:space="preserve"> The sun shall be turned into darkness, and the moon into blood, before the great and the terrible day of the LORD come.</w:t>
      </w:r>
      <w:r w:rsidRPr="00C76076">
        <w:t xml:space="preserve"> </w:t>
      </w:r>
    </w:p>
    <w:p w14:paraId="5D932252" w14:textId="2A036284" w:rsidR="00C76076" w:rsidRDefault="00C76076" w:rsidP="00C76076">
      <w:pPr>
        <w:pStyle w:val="ListParagraph"/>
        <w:numPr>
          <w:ilvl w:val="0"/>
          <w:numId w:val="8"/>
        </w:numPr>
        <w:jc w:val="both"/>
        <w:rPr>
          <w:i/>
          <w:iCs/>
        </w:rPr>
      </w:pPr>
      <w:r w:rsidRPr="00C76076">
        <w:rPr>
          <w:rFonts w:hint="cs"/>
          <w:b/>
          <w:bCs/>
        </w:rPr>
        <w:t>Revelation 22:16</w:t>
      </w:r>
      <w:r w:rsidRPr="00C76076">
        <w:rPr>
          <w:rFonts w:hint="cs"/>
        </w:rPr>
        <w:t xml:space="preserve"> </w:t>
      </w:r>
      <w:r w:rsidRPr="00C76076">
        <w:rPr>
          <w:rFonts w:hint="cs"/>
          <w:i/>
          <w:iCs/>
        </w:rPr>
        <w:t>I Jesus have sent mine angel to testify unto you these things in the churches. I am the root and the offspring of David, and the bright and morning star.</w:t>
      </w:r>
    </w:p>
    <w:p w14:paraId="213BE9DE" w14:textId="77777777" w:rsidR="00C76076" w:rsidRPr="00C76076" w:rsidRDefault="00C76076" w:rsidP="00C76076">
      <w:pPr>
        <w:pStyle w:val="ListParagraph"/>
        <w:jc w:val="both"/>
        <w:rPr>
          <w:i/>
          <w:iCs/>
        </w:rPr>
      </w:pPr>
    </w:p>
    <w:p w14:paraId="30341CD6" w14:textId="77777777" w:rsidR="004E4FCB" w:rsidRPr="00C76076" w:rsidRDefault="004E4FCB" w:rsidP="00C76076">
      <w:pPr>
        <w:jc w:val="both"/>
      </w:pPr>
      <w:r w:rsidRPr="00C76076">
        <w:rPr>
          <w:b/>
          <w:bCs/>
        </w:rPr>
        <w:t>The Church in the Great Tribulation</w:t>
      </w:r>
    </w:p>
    <w:p w14:paraId="34D29251" w14:textId="77777777" w:rsidR="00C76076" w:rsidRDefault="004E4FCB" w:rsidP="0066797B">
      <w:pPr>
        <w:pStyle w:val="ListParagraph"/>
        <w:numPr>
          <w:ilvl w:val="0"/>
          <w:numId w:val="8"/>
        </w:numPr>
        <w:jc w:val="both"/>
      </w:pPr>
      <w:r w:rsidRPr="004E4FCB">
        <w:rPr>
          <w:b/>
          <w:bCs/>
        </w:rPr>
        <w:t>Daniel 11:31-35</w:t>
      </w:r>
      <w:r w:rsidRPr="004E4FCB">
        <w:t xml:space="preserve"> </w:t>
      </w:r>
      <w:r w:rsidR="00C76076">
        <w:rPr>
          <w:b/>
          <w:bCs/>
          <w:vertAlign w:val="superscript"/>
        </w:rPr>
        <w:t>31</w:t>
      </w:r>
      <w:r w:rsidR="00C76076">
        <w:t xml:space="preserve"> </w:t>
      </w:r>
      <w:r w:rsidR="00C76076" w:rsidRPr="00C76076">
        <w:rPr>
          <w:rFonts w:hint="cs"/>
        </w:rPr>
        <w:t xml:space="preserve">And arms shall stand on his part, and they shall pollute the sanctuary of strength, and shall take away the daily sacrifice, and they shall place the abomination that maketh desolate. </w:t>
      </w:r>
      <w:r w:rsidR="00C76076">
        <w:rPr>
          <w:vertAlign w:val="superscript"/>
        </w:rPr>
        <w:t xml:space="preserve">32 </w:t>
      </w:r>
      <w:r w:rsidR="00C76076" w:rsidRPr="00C76076">
        <w:rPr>
          <w:rFonts w:hint="cs"/>
        </w:rPr>
        <w:t xml:space="preserve">And such as do wickedly against the covenant shall he corrupt by flatteries: but the people that do know their God shall be </w:t>
      </w:r>
      <w:proofErr w:type="gramStart"/>
      <w:r w:rsidR="00C76076" w:rsidRPr="00C76076">
        <w:rPr>
          <w:rFonts w:hint="cs"/>
        </w:rPr>
        <w:t>strong, and</w:t>
      </w:r>
      <w:proofErr w:type="gramEnd"/>
      <w:r w:rsidR="00C76076" w:rsidRPr="00C76076">
        <w:rPr>
          <w:rFonts w:hint="cs"/>
        </w:rPr>
        <w:t xml:space="preserve"> do exploits.</w:t>
      </w:r>
      <w:r w:rsidR="00C76076">
        <w:rPr>
          <w:b/>
          <w:bCs/>
        </w:rPr>
        <w:t xml:space="preserve"> </w:t>
      </w:r>
      <w:r w:rsidR="00C76076">
        <w:rPr>
          <w:b/>
          <w:bCs/>
          <w:vertAlign w:val="superscript"/>
        </w:rPr>
        <w:t>33</w:t>
      </w:r>
      <w:r w:rsidR="00C76076" w:rsidRPr="00C76076">
        <w:rPr>
          <w:rFonts w:hint="cs"/>
        </w:rPr>
        <w:t xml:space="preserve"> And they that understand among the people shall instruct many: yet they shall fall by the sword, and by flame, by captivity, and by spoil, many days.</w:t>
      </w:r>
      <w:r w:rsidR="00C76076">
        <w:t xml:space="preserve"> </w:t>
      </w:r>
      <w:r w:rsidR="00C76076">
        <w:rPr>
          <w:vertAlign w:val="superscript"/>
        </w:rPr>
        <w:t xml:space="preserve">34 </w:t>
      </w:r>
      <w:r w:rsidR="00C76076" w:rsidRPr="00C76076">
        <w:rPr>
          <w:rFonts w:hint="cs"/>
        </w:rPr>
        <w:t>Now when they shall fall, they shall be holpen with a little help: but many shall cleave to them with flatteries.</w:t>
      </w:r>
      <w:r w:rsidR="00C76076">
        <w:rPr>
          <w:b/>
          <w:bCs/>
        </w:rPr>
        <w:t xml:space="preserve"> </w:t>
      </w:r>
      <w:r w:rsidR="00C76076">
        <w:rPr>
          <w:b/>
          <w:bCs/>
          <w:vertAlign w:val="superscript"/>
        </w:rPr>
        <w:t>35</w:t>
      </w:r>
      <w:r w:rsidR="00C76076" w:rsidRPr="00C76076">
        <w:rPr>
          <w:rFonts w:hint="cs"/>
        </w:rPr>
        <w:t xml:space="preserve"> And some of them of understanding shall fall, to try them, and to purge, and to make them white, even to the time of the end: because it is yet for a time appointed.</w:t>
      </w:r>
    </w:p>
    <w:p w14:paraId="5ADD878D" w14:textId="625AFB69" w:rsidR="0066797B" w:rsidRDefault="00C76076" w:rsidP="0066797B">
      <w:pPr>
        <w:pStyle w:val="ListParagraph"/>
        <w:numPr>
          <w:ilvl w:val="0"/>
          <w:numId w:val="8"/>
        </w:numPr>
        <w:jc w:val="both"/>
        <w:rPr>
          <w:i/>
          <w:iCs/>
        </w:rPr>
      </w:pPr>
      <w:r>
        <w:rPr>
          <w:b/>
          <w:bCs/>
        </w:rPr>
        <w:t xml:space="preserve">Daniel 12.3 </w:t>
      </w:r>
      <w:r w:rsidRPr="00C76076">
        <w:rPr>
          <w:rFonts w:hint="cs"/>
          <w:i/>
          <w:iCs/>
        </w:rPr>
        <w:t>And they that be wise shall shine as the brightness of the firmament; and they that turn many to righteousness as the stars for ever and ever.</w:t>
      </w:r>
    </w:p>
    <w:p w14:paraId="5F39A925" w14:textId="77777777" w:rsidR="00C76076" w:rsidRPr="00C76076" w:rsidRDefault="00C76076" w:rsidP="00C76076">
      <w:pPr>
        <w:ind w:left="360"/>
        <w:jc w:val="both"/>
        <w:rPr>
          <w:i/>
          <w:iCs/>
        </w:rPr>
      </w:pPr>
    </w:p>
    <w:p w14:paraId="7FA60383" w14:textId="77777777" w:rsidR="0066797B" w:rsidRPr="0009669E" w:rsidRDefault="0066797B" w:rsidP="0066797B">
      <w:pPr>
        <w:jc w:val="both"/>
        <w:rPr>
          <w:b/>
          <w:bCs/>
          <w:i/>
          <w:iCs/>
        </w:rPr>
      </w:pPr>
      <w:r w:rsidRPr="0009669E">
        <w:rPr>
          <w:b/>
          <w:bCs/>
        </w:rPr>
        <w:t xml:space="preserve">Scriptures Referring to the </w:t>
      </w:r>
      <w:r w:rsidRPr="0009669E">
        <w:rPr>
          <w:b/>
          <w:bCs/>
          <w:i/>
          <w:iCs/>
        </w:rPr>
        <w:t>Day of the Lord</w:t>
      </w:r>
    </w:p>
    <w:p w14:paraId="1EE1A9E2" w14:textId="77777777" w:rsidR="0066797B" w:rsidRPr="0009669E" w:rsidRDefault="0066797B" w:rsidP="0066797B">
      <w:pPr>
        <w:pStyle w:val="ListParagraph"/>
        <w:numPr>
          <w:ilvl w:val="0"/>
          <w:numId w:val="8"/>
        </w:numPr>
        <w:jc w:val="both"/>
      </w:pPr>
      <w:r w:rsidRPr="0009669E">
        <w:t xml:space="preserve">Scriptures related to this time of trouble: </w:t>
      </w:r>
      <w:r w:rsidRPr="0009669E">
        <w:rPr>
          <w:i/>
          <w:iCs/>
        </w:rPr>
        <w:t>the </w:t>
      </w:r>
      <w:bookmarkStart w:id="6" w:name="5.4.129-2.13.3"/>
      <w:bookmarkStart w:id="7" w:name="5.4.127-2.13.3"/>
      <w:bookmarkEnd w:id="6"/>
      <w:bookmarkEnd w:id="7"/>
      <w:r w:rsidRPr="0009669E">
        <w:rPr>
          <w:b/>
          <w:bCs/>
          <w:i/>
          <w:iCs/>
        </w:rPr>
        <w:t>Day of the Lord.</w:t>
      </w:r>
      <w:r w:rsidRPr="0009669E">
        <w:rPr>
          <w:rStyle w:val="EndnoteReference"/>
        </w:rPr>
        <w:endnoteReference w:id="8"/>
      </w:r>
      <w:r w:rsidRPr="0009669E">
        <w:t xml:space="preserve"> This particular day is seen to be so unique and significant that it is also referred to as simply, </w:t>
      </w:r>
      <w:r w:rsidRPr="0009669E">
        <w:rPr>
          <w:b/>
          <w:bCs/>
          <w:i/>
          <w:iCs/>
        </w:rPr>
        <w:t>that day</w:t>
      </w:r>
      <w:r w:rsidRPr="0009669E">
        <w:t>.</w:t>
      </w:r>
      <w:r w:rsidRPr="0009669E">
        <w:rPr>
          <w:rStyle w:val="EndnoteReference"/>
        </w:rPr>
        <w:endnoteReference w:id="9"/>
      </w:r>
    </w:p>
    <w:p w14:paraId="523F0F27" w14:textId="77777777" w:rsidR="0066797B" w:rsidRPr="00F64102" w:rsidRDefault="0066797B" w:rsidP="0066797B">
      <w:pPr>
        <w:jc w:val="both"/>
        <w:rPr>
          <w:highlight w:val="yellow"/>
        </w:rPr>
      </w:pPr>
    </w:p>
    <w:p w14:paraId="58353304" w14:textId="77777777" w:rsidR="0066797B" w:rsidRPr="00FC0A0A" w:rsidRDefault="0066797B" w:rsidP="0066797B">
      <w:pPr>
        <w:jc w:val="both"/>
        <w:rPr>
          <w:b/>
          <w:bCs/>
          <w:u w:val="single"/>
        </w:rPr>
      </w:pPr>
      <w:r w:rsidRPr="00FC0A0A">
        <w:rPr>
          <w:b/>
          <w:bCs/>
        </w:rPr>
        <w:t xml:space="preserve">Don’t Confuse Types and Antitypes With A Future </w:t>
      </w:r>
      <w:r w:rsidRPr="00FC0A0A">
        <w:rPr>
          <w:b/>
          <w:bCs/>
          <w:i/>
          <w:iCs/>
        </w:rPr>
        <w:t xml:space="preserve">Day of the Lord </w:t>
      </w:r>
      <w:r w:rsidRPr="00FC0A0A">
        <w:rPr>
          <w:b/>
          <w:bCs/>
          <w:u w:val="single"/>
        </w:rPr>
        <w:t>Unlike Any Other</w:t>
      </w:r>
    </w:p>
    <w:p w14:paraId="0BF31738" w14:textId="77777777" w:rsidR="0066797B" w:rsidRDefault="0066797B" w:rsidP="0066797B">
      <w:pPr>
        <w:pStyle w:val="ListParagraph"/>
        <w:numPr>
          <w:ilvl w:val="0"/>
          <w:numId w:val="8"/>
        </w:numPr>
        <w:jc w:val="both"/>
      </w:pPr>
      <w:r w:rsidRPr="00FC0A0A">
        <w:rPr>
          <w:rFonts w:eastAsiaTheme="minorHAnsi" w:cstheme="minorBidi"/>
          <w:kern w:val="2"/>
          <w14:ligatures w14:val="standardContextual"/>
        </w:rPr>
        <w:t>In the Bible, a type is an event, person, or institution in the Old Testament that prefigures or symbolizes a corresponding antitype in the New Testament, often relating to Jesus Christ and His work. This concept helps illustrate God's redemptive plan throughout Scripture, showing how earlier events foreshadow later fulfillments in Christ.</w:t>
      </w:r>
    </w:p>
    <w:p w14:paraId="07CE6F00" w14:textId="77777777" w:rsidR="0066797B" w:rsidRPr="00FC0A0A" w:rsidRDefault="0066797B" w:rsidP="0066797B">
      <w:pPr>
        <w:pStyle w:val="ListParagraph"/>
        <w:numPr>
          <w:ilvl w:val="0"/>
          <w:numId w:val="8"/>
        </w:numPr>
        <w:jc w:val="both"/>
      </w:pPr>
      <w:r w:rsidRPr="00FC0A0A">
        <w:t xml:space="preserve">The fact that a gap of time exists is known because of other Scriptures. . . These are often because of the </w:t>
      </w:r>
      <w:r w:rsidRPr="00FC0A0A">
        <w:rPr>
          <w:i/>
          <w:iCs/>
        </w:rPr>
        <w:t xml:space="preserve">types </w:t>
      </w:r>
      <w:r w:rsidRPr="00FC0A0A">
        <w:t xml:space="preserve">and </w:t>
      </w:r>
      <w:r w:rsidRPr="00FC0A0A">
        <w:rPr>
          <w:i/>
          <w:iCs/>
        </w:rPr>
        <w:t xml:space="preserve">antitypes </w:t>
      </w:r>
      <w:r w:rsidRPr="00FC0A0A">
        <w:t>confirming God’s ways.</w:t>
      </w:r>
      <w:r w:rsidRPr="00FC0A0A">
        <w:rPr>
          <w:rStyle w:val="EndnoteReference"/>
        </w:rPr>
        <w:endnoteReference w:id="10"/>
      </w:r>
    </w:p>
    <w:p w14:paraId="15851A8F" w14:textId="77777777" w:rsidR="0066797B" w:rsidRPr="00FC0A0A" w:rsidRDefault="0066797B" w:rsidP="0066797B">
      <w:pPr>
        <w:pStyle w:val="ListParagraph"/>
        <w:numPr>
          <w:ilvl w:val="0"/>
          <w:numId w:val="8"/>
        </w:numPr>
        <w:jc w:val="both"/>
      </w:pPr>
      <w:r w:rsidRPr="00FC0A0A">
        <w:t>This has led to some difference</w:t>
      </w:r>
      <w:r>
        <w:t>s</w:t>
      </w:r>
      <w:r w:rsidRPr="00FC0A0A">
        <w:t xml:space="preserve"> of opinion</w:t>
      </w:r>
      <w:r>
        <w:t>s</w:t>
      </w:r>
      <w:r w:rsidRPr="00FC0A0A">
        <w:t xml:space="preserve"> as to whether the phrase </w:t>
      </w:r>
      <w:r w:rsidRPr="00FC0A0A">
        <w:rPr>
          <w:b/>
          <w:bCs/>
          <w:i/>
          <w:iCs/>
        </w:rPr>
        <w:t>Day of the Lord</w:t>
      </w:r>
      <w:r w:rsidRPr="00FC0A0A">
        <w:t> </w:t>
      </w:r>
      <w:r>
        <w:t xml:space="preserve">is a particular day referring </w:t>
      </w:r>
      <w:r w:rsidRPr="00FC0A0A">
        <w:t xml:space="preserve">to the future time of God’s direct intervention to bring the rule of Messiah or whether it </w:t>
      </w:r>
      <w:r>
        <w:t>only refers</w:t>
      </w:r>
      <w:r w:rsidRPr="00FC0A0A">
        <w:t xml:space="preserve"> </w:t>
      </w:r>
      <w:r>
        <w:t>to</w:t>
      </w:r>
      <w:r w:rsidRPr="00FC0A0A">
        <w:t xml:space="preserve"> “</w:t>
      </w:r>
      <w:r w:rsidRPr="00FC0A0A">
        <w:rPr>
          <w:b/>
          <w:bCs/>
          <w:i/>
          <w:iCs/>
        </w:rPr>
        <w:t>days of the Lord</w:t>
      </w:r>
      <w:r w:rsidRPr="00FC0A0A">
        <w:t>” in past history—significant days when God intervened on behalf of Israel (seen in Endnote</w:t>
      </w:r>
      <w:r w:rsidRPr="00FC0A0A">
        <w:rPr>
          <w:rStyle w:val="EndnoteReference"/>
        </w:rPr>
        <w:endnoteReference w:id="11"/>
      </w:r>
      <w:r w:rsidRPr="00FC0A0A">
        <w:t>).</w:t>
      </w:r>
    </w:p>
    <w:p w14:paraId="2E58A556" w14:textId="77777777" w:rsidR="0066797B" w:rsidRPr="00FC0A0A" w:rsidRDefault="0066797B" w:rsidP="0066797B">
      <w:pPr>
        <w:pStyle w:val="ListParagraph"/>
        <w:numPr>
          <w:ilvl w:val="0"/>
          <w:numId w:val="8"/>
        </w:numPr>
        <w:jc w:val="both"/>
      </w:pPr>
      <w:r>
        <w:t>A</w:t>
      </w:r>
      <w:r w:rsidRPr="00FC0A0A">
        <w:t>mong </w:t>
      </w:r>
      <w:bookmarkStart w:id="22" w:name="5.4.357-2.13.3"/>
      <w:bookmarkEnd w:id="22"/>
      <w:r w:rsidRPr="00FC0A0A">
        <w:t>literal interpreters, there is no question that the </w:t>
      </w:r>
      <w:r w:rsidRPr="00FC0A0A">
        <w:rPr>
          <w:b/>
          <w:bCs/>
          <w:i/>
          <w:iCs/>
        </w:rPr>
        <w:t>Day of the Lord</w:t>
      </w:r>
      <w:r w:rsidRPr="00FC0A0A">
        <w:t> is yet future:</w:t>
      </w:r>
    </w:p>
    <w:p w14:paraId="19CB8F5D" w14:textId="77777777" w:rsidR="0066797B" w:rsidRPr="00FC0A0A" w:rsidRDefault="0066797B" w:rsidP="0066797B">
      <w:pPr>
        <w:pStyle w:val="ListParagraph"/>
        <w:numPr>
          <w:ilvl w:val="0"/>
          <w:numId w:val="14"/>
        </w:numPr>
        <w:jc w:val="both"/>
      </w:pPr>
      <w:r w:rsidRPr="00FC0A0A">
        <w:t>It entails cataclysmic events and astronomical signs which are not to be taken as mere </w:t>
      </w:r>
      <w:bookmarkStart w:id="23" w:name="5.4.276-2.13.3"/>
      <w:bookmarkEnd w:id="23"/>
      <w:r w:rsidRPr="00FC0A0A">
        <w:t xml:space="preserve">hyperbole (see </w:t>
      </w:r>
      <w:r w:rsidRPr="00FC0A0A">
        <w:rPr>
          <w:b/>
          <w:bCs/>
          <w:i/>
          <w:iCs/>
        </w:rPr>
        <w:t xml:space="preserve">Scriptures Referring to the Day of the Lord </w:t>
      </w:r>
      <w:r w:rsidRPr="00FC0A0A">
        <w:t>above).</w:t>
      </w:r>
    </w:p>
    <w:p w14:paraId="3147A253" w14:textId="77777777" w:rsidR="0066797B" w:rsidRPr="00FC0A0A" w:rsidRDefault="0066797B" w:rsidP="0066797B">
      <w:pPr>
        <w:pStyle w:val="ListParagraph"/>
        <w:numPr>
          <w:ilvl w:val="0"/>
          <w:numId w:val="14"/>
        </w:numPr>
        <w:jc w:val="both"/>
      </w:pPr>
      <w:r w:rsidRPr="00FC0A0A">
        <w:lastRenderedPageBreak/>
        <w:t>Isaiah </w:t>
      </w:r>
      <w:bookmarkStart w:id="24" w:name="10754"/>
      <w:bookmarkEnd w:id="24"/>
      <w:r w:rsidRPr="00FC0A0A">
        <w:t>34:1-8 and Obadiah </w:t>
      </w:r>
      <w:bookmarkStart w:id="25" w:name="10756"/>
      <w:bookmarkEnd w:id="25"/>
      <w:r w:rsidRPr="00FC0A0A">
        <w:t xml:space="preserve">15 describe a </w:t>
      </w:r>
      <w:r w:rsidRPr="00FC0A0A">
        <w:rPr>
          <w:b/>
          <w:bCs/>
        </w:rPr>
        <w:t>Day of the Lord</w:t>
      </w:r>
      <w:r w:rsidRPr="00FC0A0A">
        <w:t xml:space="preserve"> when God will judge all nations or </w:t>
      </w:r>
      <w:bookmarkStart w:id="26" w:name="5.4.223-2.13.3"/>
      <w:bookmarkEnd w:id="26"/>
      <w:r w:rsidRPr="00FC0A0A">
        <w:t xml:space="preserve">Gentiles of the world. None of the past </w:t>
      </w:r>
      <w:r w:rsidRPr="00FC0A0A">
        <w:rPr>
          <w:b/>
          <w:bCs/>
        </w:rPr>
        <w:t>Days of the Lord</w:t>
      </w:r>
      <w:r w:rsidRPr="00FC0A0A">
        <w:t xml:space="preserve"> involved divine judgement of all the nations. . . . In light of this, we can conclude that the </w:t>
      </w:r>
      <w:r w:rsidRPr="00FC0A0A">
        <w:rPr>
          <w:b/>
          <w:bCs/>
        </w:rPr>
        <w:t>Day of the Lord</w:t>
      </w:r>
      <w:r w:rsidRPr="00FC0A0A">
        <w:t xml:space="preserve"> of Isaiah </w:t>
      </w:r>
      <w:bookmarkStart w:id="27" w:name="10758"/>
      <w:bookmarkEnd w:id="27"/>
      <w:r w:rsidRPr="00FC0A0A">
        <w:t xml:space="preserve">34 and Obadiah must be future. . . . </w:t>
      </w:r>
    </w:p>
    <w:p w14:paraId="242B2531" w14:textId="77777777" w:rsidR="0066797B" w:rsidRPr="00FC0A0A" w:rsidRDefault="0066797B" w:rsidP="0066797B">
      <w:pPr>
        <w:pStyle w:val="ListParagraph"/>
        <w:numPr>
          <w:ilvl w:val="0"/>
          <w:numId w:val="14"/>
        </w:numPr>
        <w:jc w:val="both"/>
      </w:pPr>
      <w:r w:rsidRPr="00FC0A0A">
        <w:t>In 1 Thessalonians </w:t>
      </w:r>
      <w:bookmarkStart w:id="28" w:name="10760"/>
      <w:bookmarkEnd w:id="28"/>
      <w:r w:rsidRPr="00FC0A0A">
        <w:t xml:space="preserve">5:1-11 the Apostle Paul referred to a </w:t>
      </w:r>
      <w:r w:rsidRPr="00FC0A0A">
        <w:rPr>
          <w:b/>
          <w:bCs/>
        </w:rPr>
        <w:t xml:space="preserve">Day of the Lord </w:t>
      </w:r>
      <w:r w:rsidRPr="00FC0A0A">
        <w:t>that was future beyond the time when he wrote his epistle and that would bring sudden, inescapable destruction upon the unsaved of the world.</w:t>
      </w:r>
    </w:p>
    <w:p w14:paraId="064262CF" w14:textId="5CE8C66D" w:rsidR="0066797B" w:rsidRDefault="0066797B" w:rsidP="0066797B">
      <w:pPr>
        <w:pStyle w:val="ListParagraph"/>
        <w:numPr>
          <w:ilvl w:val="0"/>
          <w:numId w:val="14"/>
        </w:numPr>
        <w:jc w:val="both"/>
      </w:pPr>
      <w:r w:rsidRPr="00FC0A0A">
        <w:t>There are too many different titles employed within Scripture to designate this intense time of judgment coming upon the earth to disregard them.</w:t>
      </w:r>
      <w:r w:rsidRPr="00FC0A0A">
        <w:rPr>
          <w:rStyle w:val="EndnoteReference"/>
        </w:rPr>
        <w:endnoteReference w:id="12"/>
      </w:r>
    </w:p>
    <w:p w14:paraId="6BB63ADD" w14:textId="77777777" w:rsidR="00AF4524" w:rsidRDefault="00AF4524" w:rsidP="00AF4524">
      <w:pPr>
        <w:jc w:val="both"/>
      </w:pPr>
    </w:p>
    <w:p w14:paraId="76E45E8B" w14:textId="10D479A5" w:rsidR="00AF4524" w:rsidRPr="00FC0A0A" w:rsidRDefault="00AF4524" w:rsidP="00AF4524">
      <w:pPr>
        <w:jc w:val="both"/>
        <w:rPr>
          <w:b/>
          <w:bCs/>
          <w:u w:val="single"/>
        </w:rPr>
      </w:pPr>
      <w:r w:rsidRPr="00AF4524">
        <w:rPr>
          <w:b/>
          <w:bCs/>
          <w:u w:val="single"/>
        </w:rPr>
        <w:t>Know and Regard</w:t>
      </w:r>
      <w:r w:rsidRPr="00FC0A0A">
        <w:rPr>
          <w:b/>
          <w:bCs/>
        </w:rPr>
        <w:t xml:space="preserve"> Types and Antitypes With A Future </w:t>
      </w:r>
      <w:r w:rsidRPr="00FC0A0A">
        <w:rPr>
          <w:b/>
          <w:bCs/>
          <w:i/>
          <w:iCs/>
        </w:rPr>
        <w:t xml:space="preserve">Day of the Lord </w:t>
      </w:r>
      <w:r w:rsidRPr="00FC0A0A">
        <w:rPr>
          <w:b/>
          <w:bCs/>
          <w:u w:val="single"/>
        </w:rPr>
        <w:t>Unlike Any Other</w:t>
      </w:r>
    </w:p>
    <w:p w14:paraId="30B8FC23" w14:textId="2BB6995A" w:rsidR="00AF4524" w:rsidRDefault="00AF4524" w:rsidP="00AF4524">
      <w:pPr>
        <w:pStyle w:val="ListParagraph"/>
        <w:numPr>
          <w:ilvl w:val="0"/>
          <w:numId w:val="22"/>
        </w:numPr>
        <w:jc w:val="both"/>
      </w:pPr>
      <w:r>
        <w:t xml:space="preserve">Genesis and Revelation can be viewed as </w:t>
      </w:r>
      <w:r>
        <w:rPr>
          <w:i/>
          <w:iCs/>
        </w:rPr>
        <w:t xml:space="preserve">bookends. </w:t>
      </w:r>
      <w:r w:rsidRPr="00AF4524">
        <w:t>The Book of Revelation is the sequel to the Book of Genesis, the two books together bounding all history and bounding all of God’s revelations to mankind. They constitute the alpha and omega of God’s written Word, the Book of Beginnings and the Book of Unveilings.</w:t>
      </w:r>
      <w:r>
        <w:rPr>
          <w:rStyle w:val="EndnoteReference"/>
        </w:rPr>
        <w:endnoteReference w:id="13"/>
      </w:r>
    </w:p>
    <w:p w14:paraId="71240B54" w14:textId="7D60066E" w:rsidR="00AF4524" w:rsidRPr="00396058" w:rsidRDefault="00AF4524" w:rsidP="00AF4524">
      <w:pPr>
        <w:pStyle w:val="ListParagraph"/>
        <w:numPr>
          <w:ilvl w:val="0"/>
          <w:numId w:val="22"/>
        </w:numPr>
        <w:jc w:val="both"/>
      </w:pPr>
      <w:r w:rsidRPr="00AF4524">
        <w:t>There are numerous similarities between the </w:t>
      </w:r>
      <w:bookmarkStart w:id="231" w:name="5.4.463-2.13.7"/>
      <w:bookmarkEnd w:id="231"/>
      <w:r w:rsidRPr="00AF4524">
        <w:t>plagues with which God afflicted Egypt resulting in the Exodus of </w:t>
      </w:r>
      <w:bookmarkStart w:id="232" w:name="5.4.307-2.13.7"/>
      <w:bookmarkEnd w:id="232"/>
      <w:r w:rsidRPr="00AF4524">
        <w:t>Israel and the plagues of the </w:t>
      </w:r>
      <w:bookmarkStart w:id="233" w:name="5.4.668-2.13.7"/>
      <w:bookmarkEnd w:id="233"/>
      <w:r w:rsidRPr="00AF4524">
        <w:t>Tribulation. This correspondence is intentional and is an indication of the correspondence between the recorded facts of past history and the prophesied facts concerning the future</w:t>
      </w:r>
      <w:r>
        <w:t>.</w:t>
      </w:r>
      <w:r>
        <w:rPr>
          <w:rStyle w:val="EndnoteReference"/>
        </w:rPr>
        <w:endnoteReference w:id="14"/>
      </w:r>
    </w:p>
    <w:p w14:paraId="3BD558F8" w14:textId="77777777" w:rsidR="0066797B" w:rsidRDefault="0066797B" w:rsidP="0066797B">
      <w:pPr>
        <w:jc w:val="both"/>
        <w:rPr>
          <w:highlight w:val="yellow"/>
        </w:rPr>
      </w:pPr>
    </w:p>
    <w:p w14:paraId="02C2FDA9" w14:textId="77777777" w:rsidR="0066797B" w:rsidRPr="00FC0A0A" w:rsidRDefault="0066797B" w:rsidP="0066797B">
      <w:pPr>
        <w:jc w:val="both"/>
        <w:rPr>
          <w:b/>
          <w:bCs/>
        </w:rPr>
      </w:pPr>
      <w:r>
        <w:rPr>
          <w:b/>
          <w:bCs/>
        </w:rPr>
        <w:t xml:space="preserve">The </w:t>
      </w:r>
      <w:r>
        <w:rPr>
          <w:b/>
          <w:bCs/>
          <w:i/>
          <w:iCs/>
        </w:rPr>
        <w:t xml:space="preserve">Day of the Lord </w:t>
      </w:r>
      <w:r>
        <w:rPr>
          <w:b/>
          <w:bCs/>
        </w:rPr>
        <w:t xml:space="preserve">includes the judgments </w:t>
      </w:r>
      <w:r w:rsidRPr="00FC0A0A">
        <w:rPr>
          <w:b/>
          <w:bCs/>
        </w:rPr>
        <w:t>described within the book of Revelation which are poured out upon the earth, Israel, Babylon, and the </w:t>
      </w:r>
      <w:bookmarkStart w:id="322" w:name="5.4.157-2.13.3"/>
      <w:bookmarkEnd w:id="322"/>
      <w:r w:rsidRPr="00FC0A0A">
        <w:rPr>
          <w:b/>
          <w:bCs/>
        </w:rPr>
        <w:t>earth dwellers. Passages such as Isaiah </w:t>
      </w:r>
      <w:bookmarkStart w:id="323" w:name="10861"/>
      <w:bookmarkEnd w:id="323"/>
      <w:r w:rsidRPr="00FC0A0A">
        <w:rPr>
          <w:b/>
          <w:bCs/>
        </w:rPr>
        <w:t>2:10-22 appear to have a direct correlation to the </w:t>
      </w:r>
      <w:bookmarkStart w:id="324" w:name="5.4.543-2.13.3"/>
      <w:bookmarkEnd w:id="324"/>
      <w:r w:rsidRPr="00FC0A0A">
        <w:rPr>
          <w:b/>
          <w:bCs/>
        </w:rPr>
        <w:t>sixth </w:t>
      </w:r>
      <w:bookmarkStart w:id="325" w:name="5.4.537-2.13.3"/>
      <w:bookmarkEnd w:id="325"/>
      <w:r w:rsidRPr="00FC0A0A">
        <w:rPr>
          <w:b/>
          <w:bCs/>
        </w:rPr>
        <w:t>seal</w:t>
      </w:r>
      <w:r w:rsidRPr="00FC0A0A">
        <w:t>:</w:t>
      </w:r>
      <w:r w:rsidRPr="00FC0A0A">
        <w:rPr>
          <w:rStyle w:val="EndnoteReference"/>
        </w:rPr>
        <w:endnoteReference w:id="15"/>
      </w:r>
    </w:p>
    <w:p w14:paraId="0D89EE86" w14:textId="77777777" w:rsidR="0066797B" w:rsidRPr="00FC0A0A" w:rsidRDefault="0066797B" w:rsidP="0066797B">
      <w:pPr>
        <w:pStyle w:val="ListParagraph"/>
        <w:numPr>
          <w:ilvl w:val="0"/>
          <w:numId w:val="15"/>
        </w:numPr>
        <w:jc w:val="both"/>
        <w:rPr>
          <w:rFonts w:eastAsiaTheme="minorHAnsi" w:cstheme="minorBidi"/>
          <w:kern w:val="2"/>
          <w14:ligatures w14:val="standardContextual"/>
        </w:rPr>
      </w:pPr>
      <w:r w:rsidRPr="00FC0A0A">
        <w:rPr>
          <w:rFonts w:eastAsiaTheme="minorHAnsi" w:cstheme="minorBidi"/>
          <w:kern w:val="2"/>
          <w14:ligatures w14:val="standardContextual"/>
        </w:rPr>
        <w:t xml:space="preserve">Revelation 6:12-17 and Isaiah 2:10-22 </w:t>
      </w:r>
      <w:r>
        <w:t>(see endnote</w:t>
      </w:r>
      <w:r>
        <w:rPr>
          <w:rStyle w:val="EndnoteReference"/>
        </w:rPr>
        <w:endnoteReference w:id="16"/>
      </w:r>
      <w:r>
        <w:t xml:space="preserve"> for references and comparisons) </w:t>
      </w:r>
      <w:r w:rsidRPr="00FC0A0A">
        <w:rPr>
          <w:rFonts w:eastAsiaTheme="minorHAnsi" w:cstheme="minorBidi"/>
          <w:kern w:val="2"/>
          <w14:ligatures w14:val="standardContextual"/>
        </w:rPr>
        <w:t>both depict a time of divine judgment characterized by cosmic disturbances and the humbling of human pride. In both passages, imagery of darkness, fear, and the collapse of earthly powers illustrates God's intervention in human history, emphasizing the futility of relying on material strength and the need for humility before the divine.</w:t>
      </w:r>
    </w:p>
    <w:p w14:paraId="7F905203" w14:textId="77777777" w:rsidR="0066797B" w:rsidRDefault="0066797B" w:rsidP="0066797B">
      <w:pPr>
        <w:pStyle w:val="ListParagraph"/>
        <w:jc w:val="both"/>
      </w:pPr>
    </w:p>
    <w:p w14:paraId="5EA72AEF" w14:textId="20439D6D" w:rsidR="0066797B" w:rsidRDefault="00396058" w:rsidP="0066797B">
      <w:pPr>
        <w:jc w:val="both"/>
      </w:pPr>
      <w:r>
        <w:rPr>
          <w:b/>
          <w:bCs/>
        </w:rPr>
        <w:t xml:space="preserve">The </w:t>
      </w:r>
      <w:r>
        <w:rPr>
          <w:b/>
          <w:bCs/>
          <w:i/>
          <w:iCs/>
        </w:rPr>
        <w:t xml:space="preserve">Day of the Lord </w:t>
      </w:r>
      <w:r>
        <w:rPr>
          <w:b/>
          <w:bCs/>
        </w:rPr>
        <w:t>is also referred to as involving God’s judgment of the armies of all the nations of the world</w:t>
      </w:r>
      <w:r w:rsidRPr="00396058">
        <w:t xml:space="preserve">, </w:t>
      </w:r>
      <w:r w:rsidRPr="00396058">
        <w:rPr>
          <w:b/>
          <w:bCs/>
        </w:rPr>
        <w:t>when those armies gather in Israel to wage war against the Nation and the </w:t>
      </w:r>
      <w:bookmarkStart w:id="326" w:name="5.4.103-2.13.3"/>
      <w:bookmarkEnd w:id="326"/>
      <w:r w:rsidRPr="00396058">
        <w:rPr>
          <w:b/>
          <w:bCs/>
        </w:rPr>
        <w:t>city of Jerusalem [Rev. </w:t>
      </w:r>
      <w:bookmarkStart w:id="327" w:name="10886"/>
      <w:bookmarkEnd w:id="327"/>
      <w:r w:rsidRPr="00396058">
        <w:rPr>
          <w:b/>
          <w:bCs/>
        </w:rPr>
        <w:t>16:12-16] and when the Messiah comes to war against them</w:t>
      </w:r>
      <w:r w:rsidRPr="00396058">
        <w:t xml:space="preserve">  [Rev. </w:t>
      </w:r>
      <w:bookmarkStart w:id="328" w:name="10888"/>
      <w:bookmarkEnd w:id="328"/>
      <w:r w:rsidRPr="00396058">
        <w:t>19:11-21</w:t>
      </w:r>
      <w:r w:rsidRPr="00396058">
        <w:rPr>
          <w:rStyle w:val="EndnoteReference"/>
        </w:rPr>
        <w:endnoteReference w:id="17"/>
      </w:r>
      <w:r w:rsidRPr="00396058">
        <w:t>].)</w:t>
      </w:r>
      <w:r>
        <w:t xml:space="preserve"> </w:t>
      </w:r>
    </w:p>
    <w:p w14:paraId="2AFC0605" w14:textId="76B2C029" w:rsidR="00396058" w:rsidRPr="00396058" w:rsidRDefault="00396058" w:rsidP="00396058">
      <w:pPr>
        <w:pStyle w:val="ListParagraph"/>
        <w:numPr>
          <w:ilvl w:val="0"/>
          <w:numId w:val="15"/>
        </w:numPr>
        <w:jc w:val="both"/>
        <w:rPr>
          <w:b/>
          <w:bCs/>
        </w:rPr>
      </w:pPr>
      <w:r>
        <w:t xml:space="preserve">See </w:t>
      </w:r>
      <w:r w:rsidRPr="00396058">
        <w:t>Joel </w:t>
      </w:r>
      <w:bookmarkStart w:id="329" w:name="10871"/>
      <w:bookmarkEnd w:id="329"/>
      <w:r w:rsidRPr="00396058">
        <w:t>3:1-16</w:t>
      </w:r>
      <w:r w:rsidRPr="00396058">
        <w:rPr>
          <w:rStyle w:val="EndnoteReference"/>
        </w:rPr>
        <w:endnoteReference w:id="18"/>
      </w:r>
      <w:r w:rsidRPr="00396058">
        <w:t> and Zechariah </w:t>
      </w:r>
      <w:bookmarkStart w:id="330" w:name="10873"/>
      <w:bookmarkEnd w:id="330"/>
      <w:r w:rsidRPr="00396058">
        <w:t>14:1-3</w:t>
      </w:r>
      <w:r>
        <w:t xml:space="preserve"> (quoted on page 2).</w:t>
      </w:r>
    </w:p>
    <w:p w14:paraId="4E26F79A" w14:textId="77777777" w:rsidR="0066797B" w:rsidRPr="00FC0A0A" w:rsidRDefault="0066797B" w:rsidP="0066797B">
      <w:pPr>
        <w:jc w:val="both"/>
      </w:pPr>
    </w:p>
    <w:p w14:paraId="47F5B48C" w14:textId="51F61899" w:rsidR="0066797B" w:rsidRPr="00396058" w:rsidRDefault="00396058" w:rsidP="0066797B">
      <w:pPr>
        <w:jc w:val="both"/>
        <w:rPr>
          <w:b/>
          <w:bCs/>
        </w:rPr>
      </w:pPr>
      <w:r w:rsidRPr="00396058">
        <w:rPr>
          <w:b/>
          <w:bCs/>
        </w:rPr>
        <w:t>When Does the Day of the Lord Dawn?</w:t>
      </w:r>
    </w:p>
    <w:p w14:paraId="381C4463" w14:textId="2B87470F" w:rsidR="0066797B" w:rsidRPr="00396058" w:rsidRDefault="00396058" w:rsidP="00396058">
      <w:pPr>
        <w:pStyle w:val="ListParagraph"/>
        <w:numPr>
          <w:ilvl w:val="0"/>
          <w:numId w:val="15"/>
        </w:numPr>
        <w:jc w:val="both"/>
        <w:rPr>
          <w:b/>
          <w:bCs/>
        </w:rPr>
      </w:pPr>
      <w:r w:rsidRPr="00396058">
        <w:rPr>
          <w:b/>
          <w:bCs/>
        </w:rPr>
        <w:t>A point of confusion arises when determining when the Day of the Lord begins. Some of the passages concerning this period </w:t>
      </w:r>
      <w:r w:rsidRPr="00396058">
        <w:rPr>
          <w:b/>
          <w:bCs/>
          <w:i/>
          <w:iCs/>
        </w:rPr>
        <w:t>appear</w:t>
      </w:r>
      <w:r w:rsidRPr="00396058">
        <w:rPr>
          <w:b/>
          <w:bCs/>
        </w:rPr>
        <w:t> contradictory (partly for the reasons explained above).</w:t>
      </w:r>
    </w:p>
    <w:p w14:paraId="43787D76" w14:textId="77777777" w:rsidR="0066797B" w:rsidRPr="00396058" w:rsidRDefault="0066797B" w:rsidP="0066797B">
      <w:pPr>
        <w:numPr>
          <w:ilvl w:val="0"/>
          <w:numId w:val="2"/>
        </w:numPr>
        <w:jc w:val="both"/>
      </w:pPr>
      <w:r w:rsidRPr="00396058">
        <w:t>Paul indicates that the day comes unexpectedly during a time of relative </w:t>
      </w:r>
      <w:bookmarkStart w:id="331" w:name="5.4.450-2.13.3.1"/>
      <w:bookmarkEnd w:id="331"/>
      <w:r w:rsidRPr="00396058">
        <w:t xml:space="preserve">peace and safety: “The </w:t>
      </w:r>
      <w:r w:rsidRPr="00396058">
        <w:rPr>
          <w:b/>
          <w:bCs/>
        </w:rPr>
        <w:t>day of the Lord</w:t>
      </w:r>
      <w:r w:rsidRPr="00396058">
        <w:t xml:space="preserve"> so comes as a </w:t>
      </w:r>
      <w:bookmarkStart w:id="332" w:name="5.4.647-2.13.3.1"/>
      <w:bookmarkEnd w:id="332"/>
      <w:r w:rsidRPr="00396058">
        <w:t>thief in the </w:t>
      </w:r>
      <w:bookmarkStart w:id="333" w:name="5.4.427-2.13.3.1"/>
      <w:bookmarkEnd w:id="333"/>
      <w:r w:rsidRPr="00396058">
        <w:t xml:space="preserve">night. for when they </w:t>
      </w:r>
      <w:proofErr w:type="gramStart"/>
      <w:r w:rsidRPr="00396058">
        <w:t>say</w:t>
      </w:r>
      <w:proofErr w:type="gramEnd"/>
      <w:r w:rsidRPr="00396058">
        <w:t xml:space="preserve"> ‘peace and safety!’ then sudden destruction comes upon them” [emphasis </w:t>
      </w:r>
      <w:r w:rsidRPr="00396058">
        <w:lastRenderedPageBreak/>
        <w:t>added] (1Thessalonians </w:t>
      </w:r>
      <w:bookmarkStart w:id="334" w:name="10902"/>
      <w:bookmarkEnd w:id="334"/>
      <w:r w:rsidRPr="00396058">
        <w:t xml:space="preserve">5:2-3). Peter also indicates the unexpected and sudden arrival of the day: “But the </w:t>
      </w:r>
      <w:r w:rsidRPr="00396058">
        <w:rPr>
          <w:b/>
          <w:bCs/>
        </w:rPr>
        <w:t xml:space="preserve">day of the Lord </w:t>
      </w:r>
      <w:r w:rsidRPr="00396058">
        <w:t>will come as a thief in the night, in which the </w:t>
      </w:r>
      <w:bookmarkStart w:id="335" w:name="5.4.256-2.13.3.1"/>
      <w:bookmarkEnd w:id="335"/>
      <w:r w:rsidRPr="00396058">
        <w:t>heavens will pass away with a great noise, and the elements will melt with fervent </w:t>
      </w:r>
      <w:bookmarkStart w:id="336" w:name="5.4.255-2.13.3.1"/>
      <w:bookmarkEnd w:id="336"/>
      <w:r w:rsidRPr="00396058">
        <w:t>heat; both the </w:t>
      </w:r>
      <w:bookmarkStart w:id="337" w:name="5.4.719-2.13.3.1"/>
      <w:bookmarkEnd w:id="337"/>
      <w:r w:rsidRPr="00396058">
        <w:t>earth and the works that are in it will be </w:t>
      </w:r>
      <w:bookmarkStart w:id="338" w:name="5.4.85-2.13.3.1"/>
      <w:bookmarkEnd w:id="338"/>
      <w:r w:rsidRPr="00396058">
        <w:t>burned up” (2 Peter </w:t>
      </w:r>
      <w:bookmarkStart w:id="339" w:name="10905"/>
      <w:bookmarkEnd w:id="339"/>
      <w:r w:rsidRPr="00396058">
        <w:t>3:10).</w:t>
      </w:r>
    </w:p>
    <w:p w14:paraId="02A809AF" w14:textId="47297446" w:rsidR="00396058" w:rsidRPr="00396058" w:rsidRDefault="0066797B" w:rsidP="00396058">
      <w:pPr>
        <w:numPr>
          <w:ilvl w:val="0"/>
          <w:numId w:val="2"/>
        </w:numPr>
        <w:jc w:val="both"/>
      </w:pPr>
      <w:r w:rsidRPr="00396058">
        <w:t xml:space="preserve">Zephaniah says silence in heaven will indicate that the </w:t>
      </w:r>
      <w:r w:rsidRPr="00396058">
        <w:rPr>
          <w:b/>
          <w:bCs/>
        </w:rPr>
        <w:t>Day of the Lord</w:t>
      </w:r>
      <w:r w:rsidRPr="00396058">
        <w:t xml:space="preserve"> is “at </w:t>
      </w:r>
      <w:bookmarkStart w:id="340" w:name="5.4.246-2.13.3.1"/>
      <w:bookmarkEnd w:id="340"/>
      <w:r w:rsidRPr="00396058">
        <w:t xml:space="preserve">hand” </w:t>
      </w:r>
      <w:r w:rsidR="00396058" w:rsidRPr="00396058">
        <w:t>[</w:t>
      </w:r>
      <w:r w:rsidR="00396058" w:rsidRPr="00396058">
        <w:rPr>
          <w:b/>
          <w:bCs/>
        </w:rPr>
        <w:t>Zephaniah 1:7</w:t>
      </w:r>
      <w:r w:rsidR="00396058" w:rsidRPr="00396058">
        <w:t xml:space="preserve">   </w:t>
      </w:r>
      <w:r w:rsidR="00396058" w:rsidRPr="00396058">
        <w:rPr>
          <w:b/>
          <w:bCs/>
          <w:i/>
          <w:iCs/>
          <w:u w:val="single"/>
        </w:rPr>
        <w:t>Hold thy peace</w:t>
      </w:r>
      <w:r w:rsidR="00396058" w:rsidRPr="00396058">
        <w:t xml:space="preserve"> (#2013 </w:t>
      </w:r>
      <w:proofErr w:type="spellStart"/>
      <w:r w:rsidR="00396058" w:rsidRPr="00396058">
        <w:rPr>
          <w:i/>
          <w:iCs/>
        </w:rPr>
        <w:t>hacah</w:t>
      </w:r>
      <w:proofErr w:type="spellEnd"/>
      <w:r w:rsidR="00396058" w:rsidRPr="00396058">
        <w:rPr>
          <w:i/>
          <w:iCs/>
        </w:rPr>
        <w:t xml:space="preserve"> </w:t>
      </w:r>
      <w:r w:rsidR="00396058" w:rsidRPr="00396058">
        <w:t xml:space="preserve">= (keep) silence, be silent, still.] </w:t>
      </w:r>
      <w:r w:rsidR="00396058" w:rsidRPr="00396058">
        <w:rPr>
          <w:i/>
          <w:iCs/>
        </w:rPr>
        <w:t xml:space="preserve">at the presence of the Lord GOD: </w:t>
      </w:r>
      <w:r w:rsidR="00396058" w:rsidRPr="00396058">
        <w:rPr>
          <w:b/>
          <w:bCs/>
          <w:i/>
          <w:iCs/>
        </w:rPr>
        <w:t>for the day of the LORD is at hand</w:t>
      </w:r>
      <w:r w:rsidR="00396058" w:rsidRPr="00396058">
        <w:rPr>
          <w:i/>
          <w:iCs/>
        </w:rPr>
        <w:t>: for the LORD hath prepared a sacrifice, he hath bid his guests.</w:t>
      </w:r>
      <w:r w:rsidRPr="00396058">
        <w:t xml:space="preserve">). </w:t>
      </w:r>
      <w:r w:rsidR="00396058">
        <w:t xml:space="preserve">[NOTE: </w:t>
      </w:r>
      <w:r w:rsidR="00396058" w:rsidRPr="00396058">
        <w:t>In Revelation 8.1 we looked at the fact that t</w:t>
      </w:r>
      <w:r w:rsidRPr="00396058">
        <w:t>here is one-half </w:t>
      </w:r>
      <w:bookmarkStart w:id="341" w:name="5.4.273-2.13.3.1"/>
      <w:bookmarkEnd w:id="341"/>
      <w:r w:rsidRPr="00396058">
        <w:t>hour of silence prior to opening the </w:t>
      </w:r>
      <w:bookmarkStart w:id="342" w:name="5.4.542-2.13.3.1"/>
      <w:bookmarkEnd w:id="342"/>
      <w:r w:rsidRPr="00396058">
        <w:t>seventh seal.</w:t>
      </w:r>
      <w:r w:rsidR="00396058">
        <w:t>]</w:t>
      </w:r>
    </w:p>
    <w:p w14:paraId="27895508" w14:textId="6F765FC7" w:rsidR="00396058" w:rsidRPr="00396058" w:rsidRDefault="00396058" w:rsidP="0066797B">
      <w:pPr>
        <w:pStyle w:val="ListParagraph"/>
        <w:numPr>
          <w:ilvl w:val="0"/>
          <w:numId w:val="15"/>
        </w:numPr>
        <w:jc w:val="both"/>
      </w:pPr>
      <w:r w:rsidRPr="00396058">
        <w:t>Number 1 above</w:t>
      </w:r>
      <w:r w:rsidR="0066797B" w:rsidRPr="00396058">
        <w:t xml:space="preserve"> impl</w:t>
      </w:r>
      <w:r w:rsidRPr="00396058">
        <w:t>ies</w:t>
      </w:r>
      <w:r w:rsidR="0066797B" w:rsidRPr="00396058">
        <w:t xml:space="preserve"> that the </w:t>
      </w:r>
      <w:r w:rsidR="0066797B" w:rsidRPr="00396058">
        <w:rPr>
          <w:b/>
          <w:bCs/>
        </w:rPr>
        <w:t>Day of the Lord</w:t>
      </w:r>
      <w:r w:rsidR="0066797B" w:rsidRPr="00396058">
        <w:t xml:space="preserve"> begins early in the </w:t>
      </w:r>
      <w:bookmarkStart w:id="343" w:name="5.4.326-2.13.3.1"/>
      <w:bookmarkEnd w:id="343"/>
      <w:r w:rsidR="0066797B" w:rsidRPr="00396058">
        <w:t>judgment process—prior to the opening of the seventh seal (Rev. </w:t>
      </w:r>
      <w:bookmarkStart w:id="344" w:name="10939"/>
      <w:bookmarkEnd w:id="344"/>
      <w:r w:rsidR="0066797B" w:rsidRPr="00396058">
        <w:t xml:space="preserve">8:1). </w:t>
      </w:r>
      <w:r w:rsidRPr="00396058">
        <w:t>Number 2 above</w:t>
      </w:r>
      <w:r w:rsidR="0066797B" w:rsidRPr="00396058">
        <w:t xml:space="preserve"> impl</w:t>
      </w:r>
      <w:r w:rsidRPr="00396058">
        <w:t>ies</w:t>
      </w:r>
      <w:r w:rsidR="0066797B" w:rsidRPr="00396058">
        <w:t xml:space="preserve"> that the </w:t>
      </w:r>
      <w:r w:rsidR="0066797B" w:rsidRPr="00396058">
        <w:rPr>
          <w:b/>
          <w:bCs/>
        </w:rPr>
        <w:t>Day of the Lord</w:t>
      </w:r>
      <w:r w:rsidR="0066797B" w:rsidRPr="00396058">
        <w:t xml:space="preserve"> must begin </w:t>
      </w:r>
      <w:r w:rsidR="0066797B" w:rsidRPr="00396058">
        <w:rPr>
          <w:i/>
          <w:iCs/>
        </w:rPr>
        <w:t>after</w:t>
      </w:r>
      <w:r w:rsidR="0066797B" w:rsidRPr="00396058">
        <w:t> the sixth seal, possibl</w:t>
      </w:r>
      <w:r w:rsidRPr="00396058">
        <w:t>y</w:t>
      </w:r>
      <w:r w:rsidR="0066797B" w:rsidRPr="00396058">
        <w:t xml:space="preserve"> with the opening of the seventh seal.</w:t>
      </w:r>
    </w:p>
    <w:p w14:paraId="4C83C304" w14:textId="2D80A437" w:rsidR="0066797B" w:rsidRPr="005D6406" w:rsidRDefault="0066797B" w:rsidP="0066797B">
      <w:pPr>
        <w:pStyle w:val="ListParagraph"/>
        <w:numPr>
          <w:ilvl w:val="0"/>
          <w:numId w:val="15"/>
        </w:numPr>
        <w:jc w:val="both"/>
      </w:pPr>
      <w:r w:rsidRPr="00396058">
        <w:t xml:space="preserve">If Paul is correct, then the </w:t>
      </w:r>
      <w:r w:rsidRPr="00396058">
        <w:rPr>
          <w:b/>
          <w:bCs/>
        </w:rPr>
        <w:t>Day of the Lord</w:t>
      </w:r>
      <w:r w:rsidRPr="00396058">
        <w:t xml:space="preserve"> cannot begin at a time when severe judgments have </w:t>
      </w:r>
      <w:r w:rsidRPr="00396058">
        <w:rPr>
          <w:i/>
          <w:iCs/>
        </w:rPr>
        <w:t>already</w:t>
      </w:r>
      <w:r w:rsidRPr="00396058">
        <w:t xml:space="preserve"> been poured </w:t>
      </w:r>
      <w:proofErr w:type="gramStart"/>
      <w:r w:rsidRPr="00396058">
        <w:t>out</w:t>
      </w:r>
      <w:proofErr w:type="gramEnd"/>
      <w:r w:rsidRPr="00396058">
        <w:t xml:space="preserve"> and the earth is reeling from their effects. From Paul’s passage, it would appear that the </w:t>
      </w:r>
      <w:r w:rsidRPr="00396058">
        <w:rPr>
          <w:b/>
          <w:bCs/>
        </w:rPr>
        <w:t>Day of the Lord</w:t>
      </w:r>
      <w:r w:rsidRPr="00396058">
        <w:t xml:space="preserve"> could not begin after some of the seals have been opened because the first </w:t>
      </w:r>
      <w:bookmarkStart w:id="345" w:name="5.4.208-2.13.3.1"/>
      <w:bookmarkEnd w:id="345"/>
      <w:r w:rsidRPr="00396058">
        <w:t>four seals result in worldwide </w:t>
      </w:r>
      <w:bookmarkStart w:id="346" w:name="5.4.697-2.13.3.1"/>
      <w:bookmarkEnd w:id="346"/>
      <w:r w:rsidRPr="00396058">
        <w:t>war, bloodshed, </w:t>
      </w:r>
      <w:bookmarkStart w:id="347" w:name="5.4.188-2.13.3.1"/>
      <w:bookmarkEnd w:id="347"/>
      <w:r w:rsidRPr="00396058">
        <w:t>famine, disease, and </w:t>
      </w:r>
      <w:bookmarkStart w:id="348" w:name="5.4.131-2.13.3.1"/>
      <w:bookmarkEnd w:id="348"/>
      <w:r w:rsidRPr="00396058">
        <w:t>death. One could hardly describe the situation on earth after the first </w:t>
      </w:r>
      <w:bookmarkStart w:id="349" w:name="5.4.580-2.13.3.1"/>
      <w:bookmarkEnd w:id="349"/>
      <w:r w:rsidRPr="00396058">
        <w:t xml:space="preserve">six seals as being one of “peace and safety.” But how can we account for the statements of Joel and Zephaniah which seem to imply that the </w:t>
      </w:r>
      <w:r w:rsidRPr="00396058">
        <w:rPr>
          <w:b/>
          <w:bCs/>
        </w:rPr>
        <w:t>Day of the Lord</w:t>
      </w:r>
      <w:r w:rsidRPr="00396058">
        <w:t xml:space="preserve"> would begin later—at the opening of the seventh seal or even later?</w:t>
      </w:r>
    </w:p>
    <w:p w14:paraId="75DD6111" w14:textId="77777777" w:rsidR="0066797B" w:rsidRPr="00396058" w:rsidRDefault="0066797B" w:rsidP="00396058">
      <w:pPr>
        <w:pStyle w:val="ListParagraph"/>
        <w:numPr>
          <w:ilvl w:val="0"/>
          <w:numId w:val="15"/>
        </w:numPr>
        <w:jc w:val="both"/>
      </w:pPr>
      <w:r w:rsidRPr="00396058">
        <w:t xml:space="preserve">Answering this question is more important than it might seem because understanding when the </w:t>
      </w:r>
      <w:r w:rsidRPr="00396058">
        <w:rPr>
          <w:b/>
          <w:bCs/>
        </w:rPr>
        <w:t>Day of the Lord</w:t>
      </w:r>
      <w:r w:rsidRPr="00396058">
        <w:t xml:space="preserve"> begins is an important aspect of understanding the timing of the rapture. If God’s wrath is poured forth on the </w:t>
      </w:r>
      <w:r w:rsidRPr="00396058">
        <w:rPr>
          <w:b/>
          <w:bCs/>
        </w:rPr>
        <w:t>Day of the Lord</w:t>
      </w:r>
      <w:r w:rsidRPr="00396058">
        <w:t>, then the church is taken up prior to the day. If the day begins with the opening of the first four seals by the Lamb (Rev. </w:t>
      </w:r>
      <w:bookmarkStart w:id="350" w:name="10949"/>
      <w:bookmarkEnd w:id="350"/>
      <w:r w:rsidRPr="00396058">
        <w:t>6:2-8), then the church is taken up prior to that point (a </w:t>
      </w:r>
      <w:bookmarkStart w:id="351" w:name="5.4.478-2.13.3.1"/>
      <w:bookmarkEnd w:id="351"/>
      <w:proofErr w:type="spellStart"/>
      <w:r w:rsidRPr="00396058">
        <w:t>pretribulational</w:t>
      </w:r>
      <w:proofErr w:type="spellEnd"/>
      <w:r w:rsidRPr="00396058">
        <w:t> </w:t>
      </w:r>
      <w:bookmarkStart w:id="352" w:name="5.4.493-2.13.3.1"/>
      <w:bookmarkEnd w:id="352"/>
      <w:r w:rsidRPr="00396058">
        <w:t>rapture). If the day begins with the opening of the seventh seal (Rev. </w:t>
      </w:r>
      <w:bookmarkStart w:id="353" w:name="10951"/>
      <w:bookmarkEnd w:id="353"/>
      <w:r w:rsidRPr="00396058">
        <w:t>8:1), then the church could be on earth during the first six seal judgments (a pre-wrath rapture).</w:t>
      </w:r>
      <w:r w:rsidRPr="00396058">
        <w:rPr>
          <w:rStyle w:val="EndnoteReference"/>
        </w:rPr>
        <w:endnoteReference w:id="19"/>
      </w:r>
      <w:r w:rsidRPr="00396058">
        <w:t xml:space="preserve"> The </w:t>
      </w:r>
      <w:r w:rsidRPr="00396058">
        <w:rPr>
          <w:i/>
          <w:iCs/>
        </w:rPr>
        <w:t>pretribulation rapture view</w:t>
      </w:r>
      <w:r w:rsidRPr="00396058">
        <w:t xml:space="preserve"> holds that God’s wrath begins with the opening of the </w:t>
      </w:r>
      <w:bookmarkStart w:id="354" w:name="5.4.539-2.13.3.1"/>
      <w:bookmarkEnd w:id="354"/>
      <w:r w:rsidRPr="00396058">
        <w:t>first seal (Rev. </w:t>
      </w:r>
      <w:bookmarkStart w:id="355" w:name="10957"/>
      <w:bookmarkEnd w:id="355"/>
      <w:r w:rsidRPr="00396058">
        <w:t xml:space="preserve">6:1), whereas the </w:t>
      </w:r>
      <w:r w:rsidRPr="00396058">
        <w:rPr>
          <w:i/>
          <w:iCs/>
        </w:rPr>
        <w:t>pre-wrath rapture view</w:t>
      </w:r>
      <w:r w:rsidRPr="00396058">
        <w:t xml:space="preserve"> holds that none of the first six seals involve God’s wrath and that His wrath only begins with the opening of the seventh seal. Therefore, pre-wrath advocates argue that the </w:t>
      </w:r>
      <w:r w:rsidRPr="00396058">
        <w:rPr>
          <w:b/>
          <w:bCs/>
        </w:rPr>
        <w:t>Day of the Lord</w:t>
      </w:r>
      <w:r w:rsidRPr="00396058">
        <w:t xml:space="preserve"> does not begin until the opening of the seventh seal. Both positions believe the church is spared from God’s wrath and will be taken up prior to the </w:t>
      </w:r>
      <w:r w:rsidRPr="00396058">
        <w:rPr>
          <w:b/>
          <w:bCs/>
        </w:rPr>
        <w:t xml:space="preserve">Day of the </w:t>
      </w:r>
      <w:proofErr w:type="gramStart"/>
      <w:r w:rsidRPr="00396058">
        <w:rPr>
          <w:b/>
          <w:bCs/>
        </w:rPr>
        <w:t>Lord</w:t>
      </w:r>
      <w:r w:rsidRPr="00396058">
        <w:t>, but</w:t>
      </w:r>
      <w:proofErr w:type="gramEnd"/>
      <w:r w:rsidRPr="00396058">
        <w:t xml:space="preserve"> differ in their understanding of </w:t>
      </w:r>
      <w:r w:rsidRPr="00396058">
        <w:rPr>
          <w:i/>
          <w:iCs/>
        </w:rPr>
        <w:t>when</w:t>
      </w:r>
      <w:r w:rsidRPr="00396058">
        <w:t xml:space="preserve"> the </w:t>
      </w:r>
      <w:r w:rsidRPr="00396058">
        <w:rPr>
          <w:b/>
          <w:bCs/>
        </w:rPr>
        <w:t>Day of the Lord</w:t>
      </w:r>
      <w:r w:rsidRPr="00396058">
        <w:t xml:space="preserve"> begins.</w:t>
      </w:r>
    </w:p>
    <w:p w14:paraId="18FFFF86" w14:textId="77777777" w:rsidR="0066797B" w:rsidRPr="00396058" w:rsidRDefault="0066797B" w:rsidP="00396058">
      <w:pPr>
        <w:pStyle w:val="ListParagraph"/>
        <w:numPr>
          <w:ilvl w:val="0"/>
          <w:numId w:val="15"/>
        </w:numPr>
        <w:jc w:val="both"/>
      </w:pPr>
      <w:r w:rsidRPr="00396058">
        <w:t>Regarding the seemingly contradictory statements of Paul, Joel, Zephaniah, and John: how do we solve this “bible difficulty?” For one, we remember the </w:t>
      </w:r>
      <w:bookmarkStart w:id="356" w:name="5.4.234-2.13.3.1"/>
      <w:bookmarkStart w:id="357" w:name="5.4.233-2.13.3.1"/>
      <w:bookmarkEnd w:id="356"/>
      <w:bookmarkEnd w:id="357"/>
      <w:r w:rsidRPr="00396058">
        <w:t>Golden </w:t>
      </w:r>
      <w:bookmarkStart w:id="358" w:name="5.4.522-2.13.3.1"/>
      <w:bookmarkEnd w:id="358"/>
      <w:r w:rsidRPr="00396058">
        <w:t>Rule of </w:t>
      </w:r>
      <w:bookmarkStart w:id="359" w:name="5.4.293-2.13.3.1"/>
      <w:bookmarkEnd w:id="359"/>
      <w:r w:rsidRPr="00396058">
        <w:t>Interpretation: that Scripture interprets Scripture. The Word of God is given by the </w:t>
      </w:r>
      <w:bookmarkStart w:id="360" w:name="5.4.265-2.13.3.1"/>
      <w:bookmarkStart w:id="361" w:name="5.4.264-2.13.3.1"/>
      <w:bookmarkEnd w:id="360"/>
      <w:bookmarkEnd w:id="361"/>
      <w:r w:rsidRPr="00396058">
        <w:t>Holy </w:t>
      </w:r>
      <w:bookmarkStart w:id="362" w:name="5.4.598-2.13.3.1"/>
      <w:bookmarkEnd w:id="362"/>
      <w:r w:rsidRPr="00396058">
        <w:t>Spirit and so is self-consistent. Whatever “contradiction” we see must be a result of our lack of understanding.</w:t>
      </w:r>
    </w:p>
    <w:p w14:paraId="2FFA84B5" w14:textId="77777777" w:rsidR="0066797B" w:rsidRPr="00396058" w:rsidRDefault="0066797B" w:rsidP="00396058">
      <w:pPr>
        <w:pStyle w:val="ListParagraph"/>
        <w:numPr>
          <w:ilvl w:val="0"/>
          <w:numId w:val="15"/>
        </w:numPr>
        <w:jc w:val="both"/>
      </w:pPr>
      <w:proofErr w:type="gramStart"/>
      <w:r w:rsidRPr="00396058">
        <w:lastRenderedPageBreak/>
        <w:t>So</w:t>
      </w:r>
      <w:proofErr w:type="gramEnd"/>
      <w:r w:rsidRPr="00396058">
        <w:t xml:space="preserve"> which is it? Does the day come as a thief, </w:t>
      </w:r>
      <w:r w:rsidRPr="00396058">
        <w:rPr>
          <w:i/>
          <w:iCs/>
        </w:rPr>
        <w:t>unexpectedly</w:t>
      </w:r>
      <w:r w:rsidRPr="00396058">
        <w:t> upon a relatively tranquil world? Or does it come after dramatic cosmic signs and the first six seals wreak worldwide havoc? The answer appears to be . . . </w:t>
      </w:r>
      <w:r w:rsidRPr="00396058">
        <w:rPr>
          <w:i/>
          <w:iCs/>
        </w:rPr>
        <w:t>both!</w:t>
      </w:r>
      <w:r w:rsidRPr="00396058">
        <w:t> In understanding the various uses of the phrase </w:t>
      </w:r>
      <w:r w:rsidRPr="00396058">
        <w:rPr>
          <w:b/>
          <w:bCs/>
          <w:i/>
          <w:iCs/>
        </w:rPr>
        <w:t>Day of the Lord</w:t>
      </w:r>
      <w:r w:rsidRPr="00396058">
        <w:t>, Showers identifies both a </w:t>
      </w:r>
      <w:r w:rsidRPr="00396058">
        <w:rPr>
          <w:i/>
          <w:iCs/>
        </w:rPr>
        <w:t>broad</w:t>
      </w:r>
      <w:r w:rsidRPr="00396058">
        <w:t> and a </w:t>
      </w:r>
      <w:r w:rsidRPr="00396058">
        <w:rPr>
          <w:i/>
          <w:iCs/>
        </w:rPr>
        <w:t>narrow</w:t>
      </w:r>
      <w:r w:rsidRPr="00396058">
        <w:t> sense:</w:t>
      </w:r>
    </w:p>
    <w:p w14:paraId="5F5EF40A" w14:textId="77777777" w:rsidR="00396058" w:rsidRDefault="0066797B" w:rsidP="00396058">
      <w:pPr>
        <w:pStyle w:val="ListParagraph"/>
        <w:numPr>
          <w:ilvl w:val="0"/>
          <w:numId w:val="15"/>
        </w:numPr>
        <w:jc w:val="both"/>
      </w:pPr>
      <w:r w:rsidRPr="00396058">
        <w:t xml:space="preserve">The biblical expression “the </w:t>
      </w:r>
      <w:r w:rsidRPr="00396058">
        <w:rPr>
          <w:b/>
          <w:bCs/>
        </w:rPr>
        <w:t>Day of the Lord</w:t>
      </w:r>
      <w:r w:rsidRPr="00396058">
        <w:t xml:space="preserve">” has a double sense (broad and narrow) in relationship to the future. </w:t>
      </w:r>
    </w:p>
    <w:p w14:paraId="01332ED0" w14:textId="77777777" w:rsidR="00396058" w:rsidRDefault="0066797B" w:rsidP="00396058">
      <w:pPr>
        <w:pStyle w:val="ListParagraph"/>
        <w:numPr>
          <w:ilvl w:val="0"/>
          <w:numId w:val="15"/>
        </w:numPr>
        <w:jc w:val="both"/>
      </w:pPr>
      <w:r w:rsidRPr="00396058">
        <w:t>The broad sense refers to an extended period of time involving divine interventions related at least to the 70th week of </w:t>
      </w:r>
      <w:bookmarkStart w:id="363" w:name="5.4.122-2.13.3.1"/>
      <w:bookmarkEnd w:id="363"/>
      <w:r w:rsidRPr="00396058">
        <w:t>Daniel and the </w:t>
      </w:r>
      <w:bookmarkStart w:id="364" w:name="5.4.649-2.13.3.1"/>
      <w:bookmarkEnd w:id="364"/>
      <w:r w:rsidRPr="00396058">
        <w:t>thousand-year </w:t>
      </w:r>
      <w:bookmarkStart w:id="365" w:name="5.4.388-2.13.3.1"/>
      <w:bookmarkEnd w:id="365"/>
      <w:r w:rsidRPr="00396058">
        <w:t>Millennium. . . . Concerning this broad sense, A. B. Davidson wrote: “Though the “</w:t>
      </w:r>
      <w:r w:rsidRPr="00396058">
        <w:rPr>
          <w:b/>
          <w:bCs/>
        </w:rPr>
        <w:t>Day of the Lord,</w:t>
      </w:r>
      <w:r w:rsidRPr="00396058">
        <w:t xml:space="preserve">” as the expression implies, was at first </w:t>
      </w:r>
      <w:r w:rsidR="00396058">
        <w:t>per</w:t>
      </w:r>
      <w:r w:rsidRPr="00396058">
        <w:t>ceived as a definite and brief period of time, being an era of judgment and </w:t>
      </w:r>
      <w:bookmarkStart w:id="366" w:name="5.4.525-2.13.3.1"/>
      <w:bookmarkEnd w:id="366"/>
      <w:r w:rsidRPr="00396058">
        <w:t xml:space="preserve">salvation, it many times broadened out to be an extended period. From being a </w:t>
      </w:r>
      <w:proofErr w:type="gramStart"/>
      <w:r w:rsidRPr="00396058">
        <w:t>day</w:t>
      </w:r>
      <w:proofErr w:type="gramEnd"/>
      <w:r w:rsidRPr="00396058">
        <w:t xml:space="preserve"> it became an epoch.” </w:t>
      </w:r>
    </w:p>
    <w:p w14:paraId="01324400" w14:textId="07F5F135" w:rsidR="0066797B" w:rsidRPr="00396058" w:rsidRDefault="00396058" w:rsidP="00396058">
      <w:pPr>
        <w:pStyle w:val="ListParagraph"/>
        <w:numPr>
          <w:ilvl w:val="0"/>
          <w:numId w:val="15"/>
        </w:numPr>
        <w:jc w:val="both"/>
      </w:pPr>
      <w:r>
        <w:t>I</w:t>
      </w:r>
      <w:r w:rsidR="0066797B" w:rsidRPr="00396058">
        <w:t>n the narrow sense</w:t>
      </w:r>
      <w:r>
        <w:t>,</w:t>
      </w:r>
      <w:r w:rsidR="0066797B" w:rsidRPr="00396058">
        <w:t xml:space="preserve"> it refers to </w:t>
      </w:r>
      <w:r w:rsidR="0066797B" w:rsidRPr="00396058">
        <w:rPr>
          <w:i/>
          <w:iCs/>
        </w:rPr>
        <w:t>one specific day</w:t>
      </w:r>
      <w:r w:rsidR="0066797B" w:rsidRPr="00396058">
        <w:t>—the day on which Christ will return to the earth from heaven with His </w:t>
      </w:r>
      <w:bookmarkStart w:id="367" w:name="5.4.19-2.13.3.1"/>
      <w:bookmarkEnd w:id="367"/>
      <w:r w:rsidR="0066797B" w:rsidRPr="00396058">
        <w:t>angels.</w:t>
      </w:r>
      <w:r w:rsidR="0066797B" w:rsidRPr="00396058">
        <w:rPr>
          <w:rStyle w:val="EndnoteReference"/>
        </w:rPr>
        <w:endnoteReference w:id="20"/>
      </w:r>
    </w:p>
    <w:p w14:paraId="1A21C32F" w14:textId="77777777" w:rsidR="0066797B" w:rsidRPr="00396058" w:rsidRDefault="0066797B" w:rsidP="00396058">
      <w:pPr>
        <w:pStyle w:val="ListParagraph"/>
        <w:numPr>
          <w:ilvl w:val="0"/>
          <w:numId w:val="15"/>
        </w:numPr>
        <w:jc w:val="both"/>
      </w:pPr>
      <w:r w:rsidRPr="00396058">
        <w:t>Thus, the phrase, </w:t>
      </w:r>
      <w:r w:rsidRPr="00396058">
        <w:rPr>
          <w:b/>
          <w:bCs/>
          <w:i/>
          <w:iCs/>
        </w:rPr>
        <w:t>Day of the Lord</w:t>
      </w:r>
      <w:r w:rsidRPr="00396058">
        <w:t>, can denote the entire period from when the initial judgments of God are first manifested (at a time of relative peace and safety) through the end of the Millennium (the broad sense) or it can denote the </w:t>
      </w:r>
      <w:r w:rsidRPr="00396058">
        <w:rPr>
          <w:i/>
          <w:iCs/>
        </w:rPr>
        <w:t>specific day</w:t>
      </w:r>
      <w:r w:rsidRPr="00396058">
        <w:t> upon which Christ physically returns to earth to destroy the armies gathered against Him (Rev. </w:t>
      </w:r>
      <w:bookmarkStart w:id="368" w:name="10979"/>
      <w:bookmarkEnd w:id="368"/>
      <w:r w:rsidRPr="00396058">
        <w:t>19:11-21).</w:t>
      </w:r>
    </w:p>
    <w:p w14:paraId="527D1BDA" w14:textId="7943E6D5" w:rsidR="0066797B" w:rsidRPr="00396058" w:rsidRDefault="0066797B" w:rsidP="00396058">
      <w:pPr>
        <w:pStyle w:val="ListParagraph"/>
        <w:numPr>
          <w:ilvl w:val="0"/>
          <w:numId w:val="15"/>
        </w:numPr>
        <w:jc w:val="both"/>
      </w:pPr>
      <w:r w:rsidRPr="00396058">
        <w:t xml:space="preserve">When Paul refers to the day coming “as a thief . . . when they say peace and safety,” he is referring to the </w:t>
      </w:r>
      <w:r w:rsidRPr="00396058">
        <w:rPr>
          <w:b/>
          <w:bCs/>
        </w:rPr>
        <w:t>Day of the Lord</w:t>
      </w:r>
      <w:r w:rsidRPr="00396058">
        <w:t xml:space="preserve"> in its broad sense. There will be no warning—there is no prophetic precondition that warns of the coming of the </w:t>
      </w:r>
      <w:r w:rsidRPr="00396058">
        <w:rPr>
          <w:b/>
          <w:bCs/>
        </w:rPr>
        <w:t>Day of the Lord</w:t>
      </w:r>
      <w:r w:rsidRPr="00396058">
        <w:t xml:space="preserve"> in its broad sense—it is </w:t>
      </w:r>
      <w:r w:rsidRPr="00396058">
        <w:rPr>
          <w:b/>
          <w:bCs/>
          <w:i/>
          <w:iCs/>
        </w:rPr>
        <w:t>imminent</w:t>
      </w:r>
      <w:r w:rsidRPr="00396058">
        <w:t xml:space="preserve">. When the earth dwellers react to the cosmic shaking of the sixth seal, they understand the </w:t>
      </w:r>
      <w:r w:rsidRPr="00396058">
        <w:rPr>
          <w:b/>
          <w:bCs/>
        </w:rPr>
        <w:t>Day of the Lord</w:t>
      </w:r>
      <w:r w:rsidRPr="00396058">
        <w:t xml:space="preserve"> to already be in progress—the broad definition. Peace and safety are long gone—having been taken by the previous seals—and with these cosmic disturbances, it has become evident that it is </w:t>
      </w:r>
      <w:r w:rsidRPr="00396058">
        <w:rPr>
          <w:i/>
          <w:iCs/>
        </w:rPr>
        <w:t>God Himself</w:t>
      </w:r>
      <w:r w:rsidRPr="00396058">
        <w:t> who is behind the global disruption.</w:t>
      </w:r>
    </w:p>
    <w:p w14:paraId="03000920" w14:textId="760791F0" w:rsidR="0066797B" w:rsidRPr="00396058" w:rsidRDefault="0066797B" w:rsidP="00396058">
      <w:pPr>
        <w:pStyle w:val="ListParagraph"/>
        <w:numPr>
          <w:ilvl w:val="0"/>
          <w:numId w:val="15"/>
        </w:numPr>
        <w:jc w:val="both"/>
      </w:pPr>
      <w:r w:rsidRPr="00396058">
        <w:t xml:space="preserve">When Joel indicates that cosmic signs occur “before” the </w:t>
      </w:r>
      <w:r w:rsidRPr="00396058">
        <w:rPr>
          <w:b/>
          <w:bCs/>
        </w:rPr>
        <w:t>Day of the Lord</w:t>
      </w:r>
      <w:r w:rsidRPr="00396058">
        <w:t>, he is speaking of the narrow sense—the precise </w:t>
      </w:r>
      <w:r w:rsidRPr="00396058">
        <w:rPr>
          <w:i/>
          <w:iCs/>
        </w:rPr>
        <w:t>24-hour period</w:t>
      </w:r>
      <w:r w:rsidRPr="00396058">
        <w:t> in which Jesus Christ will return to earth physically in judgment (Rev. </w:t>
      </w:r>
      <w:bookmarkStart w:id="369" w:name="10996"/>
      <w:bookmarkEnd w:id="369"/>
      <w:r w:rsidRPr="00396058">
        <w:t xml:space="preserve">19:11-21). The problem of cosmic signs prior to the day can also be resolved by realizing that there are numerous cosmic signs associated with the period of the end and the cosmic signs of the sixth seal, although probably the most </w:t>
      </w:r>
      <w:r w:rsidRPr="00396058">
        <w:rPr>
          <w:u w:val="single"/>
        </w:rPr>
        <w:t>dramatic to that point</w:t>
      </w:r>
      <w:r w:rsidRPr="00396058">
        <w:t xml:space="preserve">, </w:t>
      </w:r>
      <w:r w:rsidRPr="00396058">
        <w:rPr>
          <w:u w:val="single"/>
        </w:rPr>
        <w:t>may not be the first</w:t>
      </w:r>
      <w:r w:rsidRPr="00396058">
        <w:t xml:space="preserve">. When Zephaniah speaks of silence in heaven indicating that the </w:t>
      </w:r>
      <w:r w:rsidRPr="00396058">
        <w:rPr>
          <w:b/>
          <w:bCs/>
        </w:rPr>
        <w:t>Day of the Lord</w:t>
      </w:r>
      <w:r w:rsidRPr="00396058">
        <w:t xml:space="preserve"> is “at hand” (Zep</w:t>
      </w:r>
      <w:r w:rsidR="00396058">
        <w:t>haniah</w:t>
      </w:r>
      <w:r w:rsidRPr="00396058">
        <w:t> </w:t>
      </w:r>
      <w:bookmarkStart w:id="370" w:name="11002"/>
      <w:bookmarkEnd w:id="370"/>
      <w:r w:rsidRPr="00396058">
        <w:t>1:7; Re</w:t>
      </w:r>
      <w:r w:rsidR="00396058">
        <w:t>velation</w:t>
      </w:r>
      <w:r w:rsidRPr="00396058">
        <w:t> </w:t>
      </w:r>
      <w:bookmarkStart w:id="371" w:name="11004"/>
      <w:bookmarkEnd w:id="371"/>
      <w:r w:rsidRPr="00396058">
        <w:t>8:1), he too uses the phrase in its narrow sense:</w:t>
      </w:r>
    </w:p>
    <w:p w14:paraId="22D500E8" w14:textId="304B479B" w:rsidR="0066797B" w:rsidRPr="00396058" w:rsidRDefault="00396058" w:rsidP="00396058">
      <w:pPr>
        <w:ind w:left="720"/>
        <w:jc w:val="both"/>
      </w:pPr>
      <w:r w:rsidRPr="00396058">
        <w:t>Zep</w:t>
      </w:r>
      <w:r>
        <w:t>haniah</w:t>
      </w:r>
      <w:r w:rsidRPr="00396058">
        <w:t> </w:t>
      </w:r>
      <w:bookmarkStart w:id="372" w:name="11011"/>
      <w:bookmarkEnd w:id="372"/>
      <w:r w:rsidRPr="00396058">
        <w:t>1:7-8</w:t>
      </w:r>
      <w:r>
        <w:t xml:space="preserve"> </w:t>
      </w:r>
      <w:r>
        <w:rPr>
          <w:i/>
          <w:iCs/>
          <w:vertAlign w:val="superscript"/>
        </w:rPr>
        <w:t>7</w:t>
      </w:r>
      <w:r w:rsidR="0066797B" w:rsidRPr="00396058">
        <w:rPr>
          <w:i/>
          <w:iCs/>
        </w:rPr>
        <w:t xml:space="preserve">Be silent in the presence of the Lord GOD; for the </w:t>
      </w:r>
      <w:r w:rsidR="0066797B" w:rsidRPr="00396058">
        <w:rPr>
          <w:b/>
          <w:bCs/>
          <w:i/>
          <w:iCs/>
        </w:rPr>
        <w:t>day of the LORD</w:t>
      </w:r>
      <w:r w:rsidR="0066797B" w:rsidRPr="00396058">
        <w:rPr>
          <w:i/>
          <w:iCs/>
        </w:rPr>
        <w:t> is at hand, for the LORD has prepared a </w:t>
      </w:r>
      <w:bookmarkStart w:id="373" w:name="5.4.523-2.13.3.1"/>
      <w:bookmarkEnd w:id="373"/>
      <w:r w:rsidR="0066797B" w:rsidRPr="00396058">
        <w:rPr>
          <w:i/>
          <w:iCs/>
        </w:rPr>
        <w:t>sacrifice; He has invited His guests.</w:t>
      </w:r>
      <w:r>
        <w:rPr>
          <w:i/>
          <w:iCs/>
          <w:vertAlign w:val="superscript"/>
        </w:rPr>
        <w:t>8</w:t>
      </w:r>
      <w:r w:rsidR="0066797B" w:rsidRPr="00396058">
        <w:rPr>
          <w:i/>
          <w:iCs/>
        </w:rPr>
        <w:t xml:space="preserve"> And it shall be, in the </w:t>
      </w:r>
      <w:r w:rsidR="0066797B" w:rsidRPr="00396058">
        <w:rPr>
          <w:b/>
          <w:bCs/>
          <w:i/>
          <w:iCs/>
        </w:rPr>
        <w:t>day of the LORD</w:t>
      </w:r>
      <w:r w:rsidR="0066797B" w:rsidRPr="00396058">
        <w:rPr>
          <w:i/>
          <w:iCs/>
        </w:rPr>
        <w:t>’S sacrifice, that I will punish the princes and the </w:t>
      </w:r>
      <w:bookmarkStart w:id="374" w:name="5.4.331-2.13.3.1"/>
      <w:bookmarkEnd w:id="374"/>
      <w:r w:rsidR="0066797B" w:rsidRPr="00396058">
        <w:rPr>
          <w:i/>
          <w:iCs/>
        </w:rPr>
        <w:t>king’s </w:t>
      </w:r>
      <w:bookmarkStart w:id="375" w:name="5.4.98-2.13.3.1"/>
      <w:bookmarkEnd w:id="375"/>
      <w:r w:rsidR="0066797B" w:rsidRPr="00396058">
        <w:rPr>
          <w:i/>
          <w:iCs/>
        </w:rPr>
        <w:t>children, and all such as are </w:t>
      </w:r>
      <w:bookmarkStart w:id="376" w:name="5.4.105-2.13.3.1"/>
      <w:bookmarkEnd w:id="376"/>
      <w:r w:rsidR="0066797B" w:rsidRPr="00396058">
        <w:rPr>
          <w:i/>
          <w:iCs/>
        </w:rPr>
        <w:t>clothed with foreign apparel.</w:t>
      </w:r>
      <w:r w:rsidR="0066797B" w:rsidRPr="00396058">
        <w:t xml:space="preserve"> </w:t>
      </w:r>
    </w:p>
    <w:p w14:paraId="60907BA7" w14:textId="73D6875A" w:rsidR="0066797B" w:rsidRPr="00396058" w:rsidRDefault="0066797B" w:rsidP="00396058">
      <w:pPr>
        <w:pStyle w:val="ListParagraph"/>
        <w:numPr>
          <w:ilvl w:val="0"/>
          <w:numId w:val="15"/>
        </w:numPr>
        <w:jc w:val="both"/>
      </w:pPr>
      <w:r w:rsidRPr="00396058">
        <w:t>Notice Zephaniah’s emphasis on a </w:t>
      </w:r>
      <w:r w:rsidRPr="00396058">
        <w:rPr>
          <w:i/>
          <w:iCs/>
        </w:rPr>
        <w:t>sacrifice</w:t>
      </w:r>
      <w:r w:rsidRPr="00396058">
        <w:t xml:space="preserve"> attending the </w:t>
      </w:r>
      <w:r w:rsidRPr="00396058">
        <w:rPr>
          <w:b/>
          <w:bCs/>
        </w:rPr>
        <w:t>Day of the Lord</w:t>
      </w:r>
      <w:r w:rsidRPr="00396058">
        <w:t>. A sacrifice which involves kings and princes. This speaks, in an eschatological sense, of the </w:t>
      </w:r>
      <w:r w:rsidRPr="00396058">
        <w:rPr>
          <w:i/>
          <w:iCs/>
        </w:rPr>
        <w:t>very day</w:t>
      </w:r>
      <w:r w:rsidRPr="00396058">
        <w:t xml:space="preserve"> on which Jesus returns physically to earth and defeats the armies </w:t>
      </w:r>
      <w:r w:rsidRPr="00396058">
        <w:lastRenderedPageBreak/>
        <w:t>gathered against Him (Rev. </w:t>
      </w:r>
      <w:bookmarkStart w:id="377" w:name="11021"/>
      <w:bookmarkEnd w:id="377"/>
      <w:r w:rsidRPr="00396058">
        <w:t>19:17-19). This can also be seen in the statement made by John concerning the spirits of </w:t>
      </w:r>
      <w:bookmarkStart w:id="378" w:name="5.4.136-2.13.3.1"/>
      <w:bookmarkEnd w:id="378"/>
      <w:r w:rsidRPr="00396058">
        <w:t>demons which gather the kings of the earth “to gather them to the battle of that great day of God Almighty” [emphasis added] (Rev. </w:t>
      </w:r>
      <w:bookmarkStart w:id="379" w:name="11026"/>
      <w:bookmarkEnd w:id="379"/>
      <w:r w:rsidRPr="00396058">
        <w:t>16:14). This is long after the opening of the first seal, the sixth seal, and even the seventh seal.</w:t>
      </w:r>
    </w:p>
    <w:p w14:paraId="59B85082" w14:textId="77777777" w:rsidR="0066797B" w:rsidRPr="00396058" w:rsidRDefault="0066797B" w:rsidP="00396058">
      <w:pPr>
        <w:pStyle w:val="ListParagraph"/>
        <w:numPr>
          <w:ilvl w:val="0"/>
          <w:numId w:val="15"/>
        </w:numPr>
        <w:jc w:val="both"/>
      </w:pPr>
      <w:r w:rsidRPr="00396058">
        <w:t xml:space="preserve">The </w:t>
      </w:r>
      <w:r w:rsidRPr="00396058">
        <w:rPr>
          <w:b/>
          <w:bCs/>
        </w:rPr>
        <w:t>Day of the Lord</w:t>
      </w:r>
      <w:r w:rsidRPr="00396058">
        <w:t xml:space="preserve"> begins, in its broad sense, when peace and safety is taken from the earth (possibly during the opening of the first seal, certainly by the opening of the second). By the time of the sixth seal, the world is </w:t>
      </w:r>
      <w:r w:rsidRPr="00396058">
        <w:rPr>
          <w:i/>
          <w:iCs/>
        </w:rPr>
        <w:t>already</w:t>
      </w:r>
      <w:r w:rsidRPr="00396058">
        <w:t xml:space="preserve"> in chaos, but the cosmic disturbances make plain even to the earth dwellers that God’s wrath is already in progress. The cosmic signs of the sixth seal and the silence before opening the seventh seal precede the </w:t>
      </w:r>
      <w:r w:rsidRPr="00396058">
        <w:rPr>
          <w:b/>
          <w:bCs/>
        </w:rPr>
        <w:t>Day of the Lord</w:t>
      </w:r>
      <w:r w:rsidRPr="00396058">
        <w:t xml:space="preserve"> in its narrow sense—they occur before the final intervention of Jesus in the final destruction of His enemies prior to establishing the Millennial </w:t>
      </w:r>
      <w:bookmarkStart w:id="380" w:name="5.4.332-2.13.3.1"/>
      <w:bookmarkEnd w:id="380"/>
      <w:r w:rsidRPr="00396058">
        <w:t>Kingdom.</w:t>
      </w:r>
    </w:p>
    <w:p w14:paraId="7860E144" w14:textId="7C5A32F9" w:rsidR="0066797B" w:rsidRPr="00396058" w:rsidRDefault="0066797B" w:rsidP="00396058">
      <w:pPr>
        <w:pStyle w:val="ListParagraph"/>
        <w:numPr>
          <w:ilvl w:val="0"/>
          <w:numId w:val="15"/>
        </w:numPr>
        <w:jc w:val="both"/>
      </w:pPr>
      <w:r w:rsidRPr="00396058">
        <w:t>When these uses of the phrase are understood, we see that the day begins in the broadest sense when “</w:t>
      </w:r>
      <w:r w:rsidRPr="00396058">
        <w:rPr>
          <w:i/>
          <w:iCs/>
        </w:rPr>
        <w:t>peace and safety</w:t>
      </w:r>
      <w:r w:rsidRPr="00396058">
        <w:t>” are taken away when the day comes as a “</w:t>
      </w:r>
      <w:r w:rsidRPr="00396058">
        <w:rPr>
          <w:i/>
          <w:iCs/>
        </w:rPr>
        <w:t>thief in the night.</w:t>
      </w:r>
      <w:r w:rsidRPr="00396058">
        <w:t>” </w:t>
      </w:r>
      <w:r w:rsidR="00396058" w:rsidRPr="00396058">
        <w:t xml:space="preserve"> (Pre-tribulation advocates believe </w:t>
      </w:r>
      <w:r w:rsidRPr="00396058">
        <w:t xml:space="preserve">that this </w:t>
      </w:r>
      <w:r w:rsidR="00396058" w:rsidRPr="00396058">
        <w:t xml:space="preserve">will </w:t>
      </w:r>
      <w:r w:rsidRPr="00396058">
        <w:t>occur no later than the opening of the </w:t>
      </w:r>
      <w:bookmarkStart w:id="381" w:name="5.4.541-2.13.3.1"/>
      <w:bookmarkEnd w:id="381"/>
      <w:r w:rsidRPr="00396058">
        <w:t xml:space="preserve">second seal. </w:t>
      </w:r>
      <w:r w:rsidRPr="00370C79">
        <w:rPr>
          <w:b/>
          <w:bCs/>
        </w:rPr>
        <w:t xml:space="preserve">This would disagree with the pre-wrath rapture position which holds that God’s wrath, and the Day of the Lord, does not begin until the opening of the seventh seal, because </w:t>
      </w:r>
      <w:r w:rsidR="000042EA">
        <w:rPr>
          <w:b/>
          <w:bCs/>
        </w:rPr>
        <w:t>pre-tribulation advocates can say</w:t>
      </w:r>
      <w:r w:rsidRPr="00370C79">
        <w:rPr>
          <w:b/>
          <w:bCs/>
        </w:rPr>
        <w:t xml:space="preserve"> that God’s wrath is associated with </w:t>
      </w:r>
      <w:r w:rsidRPr="00370C79">
        <w:rPr>
          <w:b/>
          <w:bCs/>
          <w:i/>
          <w:iCs/>
        </w:rPr>
        <w:t>all </w:t>
      </w:r>
      <w:bookmarkStart w:id="382" w:name="5.4.562-2.13.3.1"/>
      <w:bookmarkStart w:id="383" w:name="5.4.559-2.13.3.1"/>
      <w:bookmarkEnd w:id="382"/>
      <w:bookmarkEnd w:id="383"/>
      <w:r w:rsidRPr="00370C79">
        <w:rPr>
          <w:b/>
          <w:bCs/>
          <w:i/>
          <w:iCs/>
        </w:rPr>
        <w:t>seven seals</w:t>
      </w:r>
      <w:r w:rsidRPr="00370C79">
        <w:rPr>
          <w:b/>
          <w:bCs/>
        </w:rPr>
        <w:t> and that the church will be taken up before this time.</w:t>
      </w:r>
      <w:r w:rsidR="00396058" w:rsidRPr="00396058">
        <w:t>)</w:t>
      </w:r>
    </w:p>
    <w:p w14:paraId="37AEE2BE" w14:textId="77777777" w:rsidR="0066797B" w:rsidRPr="00F64102" w:rsidRDefault="0066797B" w:rsidP="0066797B">
      <w:pPr>
        <w:jc w:val="both"/>
        <w:rPr>
          <w:highlight w:val="yellow"/>
        </w:rPr>
      </w:pPr>
    </w:p>
    <w:p w14:paraId="4B3D6239" w14:textId="77777777" w:rsidR="0066797B" w:rsidRPr="00396058" w:rsidRDefault="0066797B" w:rsidP="0066797B">
      <w:pPr>
        <w:jc w:val="both"/>
        <w:rPr>
          <w:b/>
          <w:bCs/>
        </w:rPr>
      </w:pPr>
      <w:r w:rsidRPr="00396058">
        <w:rPr>
          <w:b/>
          <w:bCs/>
        </w:rPr>
        <w:t xml:space="preserve">Imminence and the </w:t>
      </w:r>
      <w:r w:rsidRPr="00396058">
        <w:rPr>
          <w:b/>
          <w:bCs/>
          <w:i/>
          <w:iCs/>
        </w:rPr>
        <w:t>Day of the Lord</w:t>
      </w:r>
      <w:r w:rsidRPr="00396058">
        <w:rPr>
          <w:rStyle w:val="EndnoteReference"/>
          <w:b/>
          <w:bCs/>
        </w:rPr>
        <w:endnoteReference w:id="21"/>
      </w:r>
    </w:p>
    <w:p w14:paraId="65D79902" w14:textId="68EED441" w:rsidR="0066797B" w:rsidRPr="00396058" w:rsidRDefault="0066797B" w:rsidP="00396058">
      <w:pPr>
        <w:jc w:val="both"/>
        <w:rPr>
          <w:color w:val="000000" w:themeColor="text1"/>
        </w:rPr>
      </w:pPr>
      <w:r w:rsidRPr="00396058">
        <w:rPr>
          <w:color w:val="000000" w:themeColor="text1"/>
        </w:rPr>
        <w:t>Imminence is “</w:t>
      </w:r>
      <w:r w:rsidRPr="00396058">
        <w:rPr>
          <w:i/>
          <w:iCs/>
          <w:color w:val="000000" w:themeColor="text1"/>
        </w:rPr>
        <w:t>The quality or condition of being about to occur.</w:t>
      </w:r>
      <w:r w:rsidRPr="00396058">
        <w:rPr>
          <w:color w:val="000000" w:themeColor="text1"/>
        </w:rPr>
        <w:t>” In Scripture, the coming of Jesus Christ is portrayed as an </w:t>
      </w:r>
      <w:bookmarkStart w:id="384" w:name="5.4.285-4.8"/>
      <w:bookmarkEnd w:id="384"/>
      <w:r w:rsidRPr="00396058">
        <w:rPr>
          <w:color w:val="000000" w:themeColor="text1"/>
        </w:rPr>
        <w:t>imminent event.</w:t>
      </w:r>
      <w:r w:rsidR="00396058">
        <w:rPr>
          <w:color w:val="000000" w:themeColor="text1"/>
        </w:rPr>
        <w:t xml:space="preserve"> See endnote</w:t>
      </w:r>
      <w:r w:rsidR="00396058">
        <w:rPr>
          <w:rStyle w:val="EndnoteReference"/>
          <w:color w:val="000000" w:themeColor="text1"/>
        </w:rPr>
        <w:endnoteReference w:id="22"/>
      </w:r>
      <w:r w:rsidR="00396058">
        <w:rPr>
          <w:color w:val="000000" w:themeColor="text1"/>
        </w:rPr>
        <w:t xml:space="preserve"> for Scripture references.</w:t>
      </w:r>
    </w:p>
    <w:p w14:paraId="1B15C383" w14:textId="77777777" w:rsidR="0066797B" w:rsidRPr="00396058" w:rsidRDefault="0066797B" w:rsidP="00396058">
      <w:pPr>
        <w:pStyle w:val="ListParagraph"/>
        <w:numPr>
          <w:ilvl w:val="0"/>
          <w:numId w:val="17"/>
        </w:numPr>
        <w:jc w:val="both"/>
        <w:rPr>
          <w:color w:val="000000" w:themeColor="text1"/>
        </w:rPr>
      </w:pPr>
      <w:r w:rsidRPr="00396058">
        <w:rPr>
          <w:color w:val="000000" w:themeColor="text1"/>
        </w:rPr>
        <w:t>This means that Jesus can come </w:t>
      </w:r>
      <w:r w:rsidRPr="00396058">
        <w:rPr>
          <w:i/>
          <w:iCs/>
          <w:color w:val="000000" w:themeColor="text1"/>
        </w:rPr>
        <w:t>at any moment</w:t>
      </w:r>
      <w:r w:rsidRPr="00396058">
        <w:rPr>
          <w:color w:val="000000" w:themeColor="text1"/>
        </w:rPr>
        <w:t>: there is no event which must transpire </w:t>
      </w:r>
      <w:r w:rsidRPr="00396058">
        <w:rPr>
          <w:i/>
          <w:iCs/>
          <w:color w:val="000000" w:themeColor="text1"/>
        </w:rPr>
        <w:t>before</w:t>
      </w:r>
      <w:r w:rsidRPr="00396058">
        <w:rPr>
          <w:color w:val="000000" w:themeColor="text1"/>
        </w:rPr>
        <w:t xml:space="preserve"> He comes. </w:t>
      </w:r>
      <w:r w:rsidRPr="00396058">
        <w:rPr>
          <w:b/>
          <w:bCs/>
          <w:i/>
          <w:iCs/>
          <w:color w:val="000000" w:themeColor="text1"/>
        </w:rPr>
        <w:t>Imminency makes it impossible to know when He might come so the believer must remain constantly on the lookout</w:t>
      </w:r>
      <w:r w:rsidRPr="00396058">
        <w:rPr>
          <w:color w:val="000000" w:themeColor="text1"/>
        </w:rPr>
        <w:t xml:space="preserve"> in case the Lord were to return and find him </w:t>
      </w:r>
      <w:r w:rsidRPr="00396058">
        <w:rPr>
          <w:color w:val="000000" w:themeColor="text1"/>
          <w:u w:val="single"/>
        </w:rPr>
        <w:t>unprepared</w:t>
      </w:r>
      <w:r w:rsidRPr="00396058">
        <w:rPr>
          <w:color w:val="000000" w:themeColor="text1"/>
        </w:rPr>
        <w:t>.</w:t>
      </w:r>
    </w:p>
    <w:p w14:paraId="1A3F62EE" w14:textId="20E6CA80" w:rsidR="0066797B" w:rsidRDefault="0066797B" w:rsidP="00396058">
      <w:pPr>
        <w:pStyle w:val="ListParagraph"/>
        <w:numPr>
          <w:ilvl w:val="0"/>
          <w:numId w:val="17"/>
        </w:numPr>
        <w:jc w:val="both"/>
        <w:rPr>
          <w:color w:val="000000" w:themeColor="text1"/>
        </w:rPr>
      </w:pPr>
      <w:r w:rsidRPr="00396058">
        <w:rPr>
          <w:color w:val="000000" w:themeColor="text1"/>
        </w:rPr>
        <w:t>Many passages which teach the imminency of events utilize phrases such as “</w:t>
      </w:r>
      <w:bookmarkStart w:id="385" w:name="5.4.593-4.8"/>
      <w:bookmarkEnd w:id="385"/>
      <w:r w:rsidRPr="00396058">
        <w:rPr>
          <w:color w:val="000000" w:themeColor="text1"/>
        </w:rPr>
        <w:t>soon,” “quickly,” and “is near.” These events are described from the perspective of God Who “declares the end from the beginning” (Isaiah </w:t>
      </w:r>
      <w:bookmarkStart w:id="386" w:name="97009"/>
      <w:bookmarkEnd w:id="386"/>
      <w:r w:rsidRPr="00396058">
        <w:rPr>
          <w:color w:val="000000" w:themeColor="text1"/>
        </w:rPr>
        <w:t xml:space="preserve">46:10). From His perspective, these events are </w:t>
      </w:r>
      <w:proofErr w:type="gramStart"/>
      <w:r w:rsidRPr="00396058">
        <w:rPr>
          <w:color w:val="000000" w:themeColor="text1"/>
        </w:rPr>
        <w:t>certain</w:t>
      </w:r>
      <w:proofErr w:type="gramEnd"/>
      <w:r w:rsidRPr="00396058">
        <w:rPr>
          <w:color w:val="000000" w:themeColor="text1"/>
        </w:rPr>
        <w:t xml:space="preserve"> but their timing is unspecified. They are “imminent”:</w:t>
      </w:r>
      <w:r w:rsidR="00396058" w:rsidRPr="00396058">
        <w:rPr>
          <w:color w:val="000000" w:themeColor="text1"/>
        </w:rPr>
        <w:t xml:space="preserve"> </w:t>
      </w:r>
      <w:r w:rsidRPr="00396058">
        <w:rPr>
          <w:color w:val="000000" w:themeColor="text1"/>
        </w:rPr>
        <w:t>Just as “quickly” is used in Revelation to teach imminence, so also is “near” or “at </w:t>
      </w:r>
      <w:bookmarkStart w:id="387" w:name="5.4.246-4.8"/>
      <w:bookmarkEnd w:id="387"/>
      <w:r w:rsidRPr="00396058">
        <w:rPr>
          <w:color w:val="000000" w:themeColor="text1"/>
        </w:rPr>
        <w:t>hand” (</w:t>
      </w:r>
      <w:proofErr w:type="spellStart"/>
      <w:r w:rsidRPr="00396058">
        <w:rPr>
          <w:rFonts w:eastAsia="Arial Unicode MS" w:cs="Arial Unicode MS"/>
          <w:i/>
          <w:iCs/>
          <w:color w:val="000000" w:themeColor="text1"/>
        </w:rPr>
        <w:t>engu</w:t>
      </w:r>
      <w:r w:rsidRPr="00396058">
        <w:rPr>
          <w:rFonts w:ascii="Arial" w:eastAsia="Arial Unicode MS" w:hAnsi="Arial" w:cs="Arial"/>
          <w:i/>
          <w:iCs/>
          <w:color w:val="000000" w:themeColor="text1"/>
        </w:rPr>
        <w:t>ʿ</w:t>
      </w:r>
      <w:r w:rsidRPr="00396058">
        <w:rPr>
          <w:rFonts w:eastAsia="Arial Unicode MS" w:cs="Arial Unicode MS"/>
          <w:i/>
          <w:iCs/>
          <w:color w:val="000000" w:themeColor="text1"/>
        </w:rPr>
        <w:t>s</w:t>
      </w:r>
      <w:proofErr w:type="spellEnd"/>
      <w:r w:rsidRPr="00396058">
        <w:rPr>
          <w:color w:val="000000" w:themeColor="text1"/>
        </w:rPr>
        <w:t>) used to mean imminency and thus its usage does not support a first-century fulfillment. Philip E. Hughes rightly says, “</w:t>
      </w:r>
      <w:r w:rsidRPr="00396058">
        <w:rPr>
          <w:i/>
          <w:iCs/>
          <w:color w:val="000000" w:themeColor="text1"/>
        </w:rPr>
        <w:t>The time is near</w:t>
      </w:r>
      <w:r w:rsidRPr="00396058">
        <w:rPr>
          <w:color w:val="000000" w:themeColor="text1"/>
        </w:rPr>
        <w:t>, that is to say, the time of fulfillment is imminent. This interval between the comings of Christ is the time of the last days, and the last of these last days is always impending.” ... It is better to see </w:t>
      </w:r>
      <w:proofErr w:type="spellStart"/>
      <w:r w:rsidRPr="00396058">
        <w:rPr>
          <w:rFonts w:eastAsia="Arial Unicode MS" w:cs="Arial Unicode MS"/>
          <w:i/>
          <w:iCs/>
          <w:color w:val="000000" w:themeColor="text1"/>
        </w:rPr>
        <w:t>engu</w:t>
      </w:r>
      <w:r w:rsidRPr="00396058">
        <w:rPr>
          <w:rFonts w:ascii="Arial" w:eastAsia="Arial Unicode MS" w:hAnsi="Arial" w:cs="Arial"/>
          <w:i/>
          <w:iCs/>
          <w:color w:val="000000" w:themeColor="text1"/>
        </w:rPr>
        <w:t>ʿ</w:t>
      </w:r>
      <w:r w:rsidRPr="00396058">
        <w:rPr>
          <w:rFonts w:eastAsia="Arial Unicode MS" w:cs="Arial Unicode MS"/>
          <w:i/>
          <w:iCs/>
          <w:color w:val="000000" w:themeColor="text1"/>
        </w:rPr>
        <w:t>s</w:t>
      </w:r>
      <w:proofErr w:type="spellEnd"/>
      <w:r w:rsidRPr="00396058">
        <w:rPr>
          <w:color w:val="000000" w:themeColor="text1"/>
        </w:rPr>
        <w:t> as a term that teaches the imminency of a period of time that could begin to happen without the warning of </w:t>
      </w:r>
      <w:bookmarkStart w:id="388" w:name="5.4.573-4.8"/>
      <w:bookmarkEnd w:id="388"/>
      <w:r w:rsidRPr="00396058">
        <w:rPr>
          <w:color w:val="000000" w:themeColor="text1"/>
        </w:rPr>
        <w:t>signs</w:t>
      </w:r>
      <w:bookmarkStart w:id="389" w:name="4.8.1"/>
      <w:bookmarkStart w:id="390" w:name="The%20Present%20Value%20of%20Future%20Ev"/>
      <w:bookmarkEnd w:id="389"/>
      <w:bookmarkEnd w:id="390"/>
      <w:r w:rsidRPr="00396058">
        <w:rPr>
          <w:color w:val="000000" w:themeColor="text1"/>
        </w:rPr>
        <w:t>.</w:t>
      </w:r>
    </w:p>
    <w:p w14:paraId="0B2A330F" w14:textId="77777777" w:rsidR="00370C79" w:rsidRPr="00396058" w:rsidRDefault="002A7E25" w:rsidP="00370C79">
      <w:pPr>
        <w:pStyle w:val="ListParagraph"/>
        <w:numPr>
          <w:ilvl w:val="0"/>
          <w:numId w:val="17"/>
        </w:numPr>
        <w:jc w:val="both"/>
        <w:rPr>
          <w:color w:val="000000" w:themeColor="text1"/>
        </w:rPr>
      </w:pPr>
      <w:r w:rsidRPr="00370C79">
        <w:rPr>
          <w:color w:val="000000" w:themeColor="text1"/>
        </w:rPr>
        <w:t xml:space="preserve">In order for the rapture to be </w:t>
      </w:r>
      <w:r w:rsidRPr="00370C79">
        <w:rPr>
          <w:i/>
          <w:iCs/>
          <w:color w:val="000000" w:themeColor="text1"/>
        </w:rPr>
        <w:t xml:space="preserve">imminent, </w:t>
      </w:r>
      <w:r w:rsidRPr="00370C79">
        <w:rPr>
          <w:color w:val="000000" w:themeColor="text1"/>
        </w:rPr>
        <w:t xml:space="preserve">the </w:t>
      </w:r>
      <w:r w:rsidR="00684D43" w:rsidRPr="00370C79">
        <w:rPr>
          <w:color w:val="000000" w:themeColor="text1"/>
        </w:rPr>
        <w:t>Scriptures</w:t>
      </w:r>
      <w:r w:rsidRPr="00370C79">
        <w:rPr>
          <w:color w:val="000000" w:themeColor="text1"/>
        </w:rPr>
        <w:t xml:space="preserve"> tell us of certain </w:t>
      </w:r>
      <w:r w:rsidR="00684D43" w:rsidRPr="00370C79">
        <w:rPr>
          <w:color w:val="000000" w:themeColor="text1"/>
        </w:rPr>
        <w:t>events</w:t>
      </w:r>
      <w:r w:rsidRPr="00370C79">
        <w:rPr>
          <w:color w:val="000000" w:themeColor="text1"/>
        </w:rPr>
        <w:t xml:space="preserve"> that </w:t>
      </w:r>
      <w:r w:rsidR="00684D43" w:rsidRPr="00370C79">
        <w:rPr>
          <w:color w:val="000000" w:themeColor="text1"/>
        </w:rPr>
        <w:t>need to</w:t>
      </w:r>
      <w:r w:rsidRPr="00370C79">
        <w:rPr>
          <w:color w:val="000000" w:themeColor="text1"/>
        </w:rPr>
        <w:t xml:space="preserve"> happen first.</w:t>
      </w:r>
      <w:r w:rsidR="00370C79">
        <w:rPr>
          <w:color w:val="000000" w:themeColor="text1"/>
        </w:rPr>
        <w:t xml:space="preserve"> Then the </w:t>
      </w:r>
      <w:r w:rsidR="00370C79">
        <w:rPr>
          <w:i/>
          <w:iCs/>
          <w:color w:val="000000" w:themeColor="text1"/>
        </w:rPr>
        <w:t>rapture is imminent</w:t>
      </w:r>
      <w:r w:rsidR="00370C79">
        <w:rPr>
          <w:color w:val="000000" w:themeColor="text1"/>
        </w:rPr>
        <w:t>.</w:t>
      </w:r>
    </w:p>
    <w:p w14:paraId="5D0B2197" w14:textId="5D7AF93D" w:rsidR="00C4624A" w:rsidRPr="00370C79" w:rsidRDefault="00684D43" w:rsidP="00C4624A">
      <w:pPr>
        <w:pStyle w:val="ListParagraph"/>
        <w:numPr>
          <w:ilvl w:val="0"/>
          <w:numId w:val="17"/>
        </w:numPr>
        <w:jc w:val="both"/>
        <w:outlineLvl w:val="3"/>
        <w:rPr>
          <w:b/>
          <w:bCs/>
          <w:color w:val="000000" w:themeColor="text1"/>
        </w:rPr>
      </w:pPr>
      <w:r w:rsidRPr="00370C79">
        <w:rPr>
          <w:color w:val="000000" w:themeColor="text1"/>
          <w:u w:val="single"/>
        </w:rPr>
        <w:lastRenderedPageBreak/>
        <w:t>BASIC END TIMES: APOSTASY --&gt; MAN OF LAWLESSNESS --&gt; ANTICHRIST in the TEMPLE --&gt; SECOND COMING, RAPTURE &amp; DAY OF THE LORD.</w:t>
      </w:r>
      <w:r w:rsidR="007B386D">
        <w:rPr>
          <w:rStyle w:val="EndnoteReference"/>
          <w:color w:val="000000" w:themeColor="text1"/>
          <w:u w:val="single"/>
        </w:rPr>
        <w:endnoteReference w:id="23"/>
      </w:r>
      <w:r w:rsidRPr="00370C79">
        <w:rPr>
          <w:color w:val="000000" w:themeColor="text1"/>
          <w:u w:val="single"/>
        </w:rPr>
        <w:t xml:space="preserve"> </w:t>
      </w:r>
    </w:p>
    <w:p w14:paraId="5E779EAE" w14:textId="77777777" w:rsidR="004E4FCB" w:rsidRDefault="004E4FCB" w:rsidP="00C4624A">
      <w:pPr>
        <w:jc w:val="both"/>
        <w:outlineLvl w:val="3"/>
        <w:rPr>
          <w:b/>
          <w:bCs/>
          <w:color w:val="000000" w:themeColor="text1"/>
        </w:rPr>
      </w:pPr>
    </w:p>
    <w:p w14:paraId="183C1E57" w14:textId="6B23FB96" w:rsidR="00C4624A" w:rsidRDefault="0066797B" w:rsidP="00C4624A">
      <w:pPr>
        <w:jc w:val="both"/>
        <w:outlineLvl w:val="3"/>
        <w:rPr>
          <w:b/>
          <w:bCs/>
          <w:color w:val="000000" w:themeColor="text1"/>
        </w:rPr>
      </w:pPr>
      <w:r w:rsidRPr="00C4624A">
        <w:rPr>
          <w:b/>
          <w:bCs/>
          <w:color w:val="000000" w:themeColor="text1"/>
        </w:rPr>
        <w:t>Certainty versus Uncertainty</w:t>
      </w:r>
    </w:p>
    <w:p w14:paraId="4F61CDF0" w14:textId="3EE2A762" w:rsidR="0066797B" w:rsidRPr="00C4624A" w:rsidRDefault="0066797B" w:rsidP="00C4624A">
      <w:pPr>
        <w:pStyle w:val="ListParagraph"/>
        <w:numPr>
          <w:ilvl w:val="0"/>
          <w:numId w:val="19"/>
        </w:numPr>
        <w:jc w:val="both"/>
        <w:outlineLvl w:val="3"/>
        <w:rPr>
          <w:b/>
          <w:bCs/>
          <w:color w:val="000000" w:themeColor="text1"/>
        </w:rPr>
      </w:pPr>
      <w:r w:rsidRPr="00C4624A">
        <w:rPr>
          <w:color w:val="000000" w:themeColor="text1"/>
        </w:rPr>
        <w:t>An </w:t>
      </w:r>
      <w:bookmarkStart w:id="391" w:name="5.4.285-4.8.2"/>
      <w:bookmarkEnd w:id="391"/>
      <w:r w:rsidRPr="00C4624A">
        <w:rPr>
          <w:color w:val="000000" w:themeColor="text1"/>
        </w:rPr>
        <w:t>imminent event is characterized by both certainty and uncertainty:</w:t>
      </w:r>
    </w:p>
    <w:p w14:paraId="76265078" w14:textId="77777777" w:rsidR="0066797B" w:rsidRPr="00C4624A" w:rsidRDefault="0066797B" w:rsidP="00C4624A">
      <w:pPr>
        <w:numPr>
          <w:ilvl w:val="0"/>
          <w:numId w:val="3"/>
        </w:numPr>
        <w:jc w:val="both"/>
        <w:rPr>
          <w:color w:val="000000" w:themeColor="text1"/>
        </w:rPr>
      </w:pPr>
      <w:r w:rsidRPr="00C4624A">
        <w:rPr>
          <w:color w:val="000000" w:themeColor="text1"/>
        </w:rPr>
        <w:t>The event is </w:t>
      </w:r>
      <w:r w:rsidRPr="00C4624A">
        <w:rPr>
          <w:b/>
          <w:bCs/>
          <w:i/>
          <w:iCs/>
          <w:color w:val="000000" w:themeColor="text1"/>
        </w:rPr>
        <w:t>certain</w:t>
      </w:r>
      <w:r w:rsidRPr="00C4624A">
        <w:rPr>
          <w:color w:val="000000" w:themeColor="text1"/>
        </w:rPr>
        <w:t> to take place. It is not a matter of “if,” but “when.”</w:t>
      </w:r>
    </w:p>
    <w:p w14:paraId="36E9F518" w14:textId="77777777" w:rsidR="0066797B" w:rsidRPr="00C4624A" w:rsidRDefault="0066797B" w:rsidP="00C4624A">
      <w:pPr>
        <w:numPr>
          <w:ilvl w:val="0"/>
          <w:numId w:val="3"/>
        </w:numPr>
        <w:jc w:val="both"/>
        <w:rPr>
          <w:color w:val="000000" w:themeColor="text1"/>
        </w:rPr>
      </w:pPr>
      <w:r w:rsidRPr="00C4624A">
        <w:rPr>
          <w:color w:val="000000" w:themeColor="text1"/>
        </w:rPr>
        <w:t>The timing of the event is </w:t>
      </w:r>
      <w:r w:rsidRPr="00C4624A">
        <w:rPr>
          <w:b/>
          <w:bCs/>
          <w:i/>
          <w:iCs/>
          <w:color w:val="000000" w:themeColor="text1"/>
        </w:rPr>
        <w:t>uncertain</w:t>
      </w:r>
      <w:r w:rsidRPr="00C4624A">
        <w:rPr>
          <w:color w:val="000000" w:themeColor="text1"/>
        </w:rPr>
        <w:t>. The event may take place </w:t>
      </w:r>
      <w:r w:rsidRPr="00C4624A">
        <w:rPr>
          <w:b/>
          <w:bCs/>
          <w:i/>
          <w:iCs/>
          <w:color w:val="000000" w:themeColor="text1"/>
        </w:rPr>
        <w:t>immediately</w:t>
      </w:r>
      <w:r w:rsidRPr="00C4624A">
        <w:rPr>
          <w:color w:val="000000" w:themeColor="text1"/>
        </w:rPr>
        <w:t>, or it may be delayed </w:t>
      </w:r>
      <w:r w:rsidRPr="00C4624A">
        <w:rPr>
          <w:b/>
          <w:bCs/>
          <w:i/>
          <w:iCs/>
          <w:color w:val="000000" w:themeColor="text1"/>
        </w:rPr>
        <w:t>indefinitely</w:t>
      </w:r>
      <w:r w:rsidRPr="00C4624A">
        <w:rPr>
          <w:color w:val="000000" w:themeColor="text1"/>
        </w:rPr>
        <w:t>.</w:t>
      </w:r>
    </w:p>
    <w:p w14:paraId="486C69F7" w14:textId="77777777" w:rsidR="0066797B" w:rsidRPr="00C4624A" w:rsidRDefault="0066797B" w:rsidP="00C4624A">
      <w:pPr>
        <w:pStyle w:val="ListParagraph"/>
        <w:numPr>
          <w:ilvl w:val="0"/>
          <w:numId w:val="19"/>
        </w:numPr>
        <w:ind w:right="450"/>
        <w:jc w:val="both"/>
        <w:rPr>
          <w:color w:val="000000" w:themeColor="text1"/>
        </w:rPr>
      </w:pPr>
      <w:r w:rsidRPr="00C4624A">
        <w:rPr>
          <w:color w:val="000000" w:themeColor="text1"/>
        </w:rPr>
        <w:t xml:space="preserve">It is important to differentiate between the words </w:t>
      </w:r>
      <w:r w:rsidRPr="00C4624A">
        <w:rPr>
          <w:i/>
          <w:iCs/>
          <w:color w:val="000000" w:themeColor="text1"/>
        </w:rPr>
        <w:t xml:space="preserve">immediate </w:t>
      </w:r>
      <w:r w:rsidRPr="00C4624A">
        <w:rPr>
          <w:color w:val="000000" w:themeColor="text1"/>
        </w:rPr>
        <w:t xml:space="preserve">and </w:t>
      </w:r>
      <w:r w:rsidRPr="00C4624A">
        <w:rPr>
          <w:i/>
          <w:iCs/>
          <w:color w:val="000000" w:themeColor="text1"/>
        </w:rPr>
        <w:t xml:space="preserve">imminent. </w:t>
      </w:r>
      <w:r w:rsidRPr="00C4624A">
        <w:rPr>
          <w:b/>
          <w:bCs/>
          <w:i/>
          <w:iCs/>
          <w:color w:val="000000" w:themeColor="text1"/>
        </w:rPr>
        <w:t>Immediate</w:t>
      </w:r>
      <w:r w:rsidRPr="00C4624A">
        <w:rPr>
          <w:color w:val="000000" w:themeColor="text1"/>
        </w:rPr>
        <w:t> speaks of taking effect without delay, which does not allow for any intervening events. But </w:t>
      </w:r>
      <w:r w:rsidRPr="00C4624A">
        <w:rPr>
          <w:b/>
          <w:bCs/>
          <w:i/>
          <w:iCs/>
          <w:color w:val="000000" w:themeColor="text1"/>
        </w:rPr>
        <w:t>imminent</w:t>
      </w:r>
      <w:r w:rsidRPr="00C4624A">
        <w:rPr>
          <w:color w:val="000000" w:themeColor="text1"/>
        </w:rPr>
        <w:t xml:space="preserve"> speaks of impending—that is, it may happen at any time. </w:t>
      </w:r>
      <w:r w:rsidRPr="00C4624A">
        <w:rPr>
          <w:b/>
          <w:bCs/>
          <w:color w:val="000000" w:themeColor="text1"/>
        </w:rPr>
        <w:t>Some other events can intervene, but this does not affect the fact of the return.</w:t>
      </w:r>
      <w:r w:rsidRPr="00C4624A">
        <w:rPr>
          <w:color w:val="000000" w:themeColor="text1"/>
        </w:rPr>
        <w:t xml:space="preserve"> In the New </w:t>
      </w:r>
      <w:bookmarkStart w:id="392" w:name="5.4.638-4.8.2"/>
      <w:bookmarkEnd w:id="392"/>
      <w:r w:rsidRPr="00C4624A">
        <w:rPr>
          <w:color w:val="000000" w:themeColor="text1"/>
        </w:rPr>
        <w:t xml:space="preserve">Testament, the coming of Christ is set forth as </w:t>
      </w:r>
      <w:r w:rsidRPr="00C4624A">
        <w:rPr>
          <w:i/>
          <w:iCs/>
          <w:color w:val="000000" w:themeColor="text1"/>
        </w:rPr>
        <w:t>imminent</w:t>
      </w:r>
      <w:r w:rsidRPr="00C4624A">
        <w:rPr>
          <w:color w:val="000000" w:themeColor="text1"/>
        </w:rPr>
        <w:t xml:space="preserve"> rather than </w:t>
      </w:r>
      <w:r w:rsidRPr="00C4624A">
        <w:rPr>
          <w:i/>
          <w:iCs/>
          <w:color w:val="000000" w:themeColor="text1"/>
        </w:rPr>
        <w:t>immediate</w:t>
      </w:r>
      <w:r w:rsidRPr="00C4624A">
        <w:rPr>
          <w:color w:val="000000" w:themeColor="text1"/>
        </w:rPr>
        <w:t>.</w:t>
      </w:r>
      <w:r w:rsidRPr="00C4624A">
        <w:rPr>
          <w:rStyle w:val="EndnoteReference"/>
          <w:color w:val="000000" w:themeColor="text1"/>
        </w:rPr>
        <w:endnoteReference w:id="24"/>
      </w:r>
    </w:p>
    <w:p w14:paraId="23C7E926" w14:textId="68BCFBDB" w:rsidR="0066797B" w:rsidRPr="00C4624A" w:rsidRDefault="0066797B" w:rsidP="00C4624A">
      <w:pPr>
        <w:pStyle w:val="ListParagraph"/>
        <w:numPr>
          <w:ilvl w:val="0"/>
          <w:numId w:val="19"/>
        </w:numPr>
        <w:jc w:val="both"/>
        <w:rPr>
          <w:color w:val="000000" w:themeColor="text1"/>
        </w:rPr>
      </w:pPr>
      <w:r w:rsidRPr="00C4624A">
        <w:rPr>
          <w:color w:val="000000" w:themeColor="text1"/>
        </w:rPr>
        <w:t xml:space="preserve">This tension between </w:t>
      </w:r>
      <w:r w:rsidRPr="00C4624A">
        <w:rPr>
          <w:i/>
          <w:iCs/>
          <w:color w:val="000000" w:themeColor="text1"/>
        </w:rPr>
        <w:t>certainty</w:t>
      </w:r>
      <w:r w:rsidRPr="00C4624A">
        <w:rPr>
          <w:color w:val="000000" w:themeColor="text1"/>
        </w:rPr>
        <w:t xml:space="preserve"> and </w:t>
      </w:r>
      <w:r w:rsidRPr="00C4624A">
        <w:rPr>
          <w:i/>
          <w:iCs/>
          <w:color w:val="000000" w:themeColor="text1"/>
        </w:rPr>
        <w:t>uncertainty</w:t>
      </w:r>
      <w:r w:rsidRPr="00C4624A">
        <w:rPr>
          <w:color w:val="000000" w:themeColor="text1"/>
        </w:rPr>
        <w:t xml:space="preserve"> leads to several important observations</w:t>
      </w:r>
      <w:r w:rsidR="00C4624A">
        <w:rPr>
          <w:color w:val="000000" w:themeColor="text1"/>
        </w:rPr>
        <w:t xml:space="preserve">. </w:t>
      </w:r>
      <w:r w:rsidRPr="00C4624A">
        <w:rPr>
          <w:color w:val="000000" w:themeColor="text1"/>
        </w:rPr>
        <w:t>T. Pierson stated, ‘</w:t>
      </w:r>
      <w:r w:rsidRPr="00C4624A">
        <w:rPr>
          <w:i/>
          <w:iCs/>
          <w:color w:val="000000" w:themeColor="text1"/>
        </w:rPr>
        <w:t xml:space="preserve">Imminence is the combination of two conditions, viz,: certainty and uncertainty. </w:t>
      </w:r>
      <w:r w:rsidRPr="00C4624A">
        <w:rPr>
          <w:b/>
          <w:bCs/>
          <w:i/>
          <w:iCs/>
          <w:color w:val="000000" w:themeColor="text1"/>
        </w:rPr>
        <w:t>By an imminent event we mean one which is certain to occur at some time, uncertain at what time.’</w:t>
      </w:r>
      <w:r w:rsidRPr="00C4624A">
        <w:rPr>
          <w:i/>
          <w:iCs/>
          <w:color w:val="000000" w:themeColor="text1"/>
        </w:rPr>
        <w:t xml:space="preserve"> </w:t>
      </w:r>
      <w:r w:rsidRPr="00C4624A">
        <w:rPr>
          <w:color w:val="000000" w:themeColor="text1"/>
        </w:rPr>
        <w:t>. . . Since we never know exactly when an imminent event will occur, </w:t>
      </w:r>
      <w:bookmarkStart w:id="393" w:name="5.4.651-4.8.2"/>
      <w:bookmarkEnd w:id="393"/>
      <w:r w:rsidRPr="00C4624A">
        <w:rPr>
          <w:color w:val="000000" w:themeColor="text1"/>
        </w:rPr>
        <w:t xml:space="preserve">three things are true. </w:t>
      </w:r>
    </w:p>
    <w:p w14:paraId="47481B71" w14:textId="77777777" w:rsidR="0066797B" w:rsidRPr="00C4624A" w:rsidRDefault="0066797B" w:rsidP="00C4624A">
      <w:pPr>
        <w:pStyle w:val="ListParagraph"/>
        <w:numPr>
          <w:ilvl w:val="0"/>
          <w:numId w:val="6"/>
        </w:numPr>
        <w:ind w:right="450"/>
        <w:jc w:val="both"/>
        <w:rPr>
          <w:color w:val="000000" w:themeColor="text1"/>
        </w:rPr>
      </w:pPr>
      <w:r w:rsidRPr="00C4624A">
        <w:rPr>
          <w:color w:val="000000" w:themeColor="text1"/>
        </w:rPr>
        <w:t xml:space="preserve">First, we cannot count on a certain amount of time transpiring before the imminent event happens; therefore, </w:t>
      </w:r>
      <w:r w:rsidRPr="00C4624A">
        <w:rPr>
          <w:b/>
          <w:bCs/>
          <w:i/>
          <w:iCs/>
          <w:color w:val="000000" w:themeColor="text1"/>
        </w:rPr>
        <w:t xml:space="preserve">we should always be prepared for it to happen at any moment. </w:t>
      </w:r>
    </w:p>
    <w:p w14:paraId="34519737" w14:textId="77777777" w:rsidR="0066797B" w:rsidRPr="00C4624A" w:rsidRDefault="0066797B" w:rsidP="00C4624A">
      <w:pPr>
        <w:pStyle w:val="ListParagraph"/>
        <w:numPr>
          <w:ilvl w:val="0"/>
          <w:numId w:val="6"/>
        </w:numPr>
        <w:ind w:right="450"/>
        <w:jc w:val="both"/>
        <w:rPr>
          <w:color w:val="000000" w:themeColor="text1"/>
        </w:rPr>
      </w:pPr>
      <w:r w:rsidRPr="00C4624A">
        <w:rPr>
          <w:color w:val="000000" w:themeColor="text1"/>
        </w:rPr>
        <w:t>Second, we cannot legitimately set a </w:t>
      </w:r>
      <w:bookmarkStart w:id="394" w:name="5.4.124-4.8.2"/>
      <w:bookmarkEnd w:id="394"/>
      <w:r w:rsidRPr="00C4624A">
        <w:rPr>
          <w:color w:val="000000" w:themeColor="text1"/>
        </w:rPr>
        <w:t xml:space="preserve">date for its happening. </w:t>
      </w:r>
      <w:r w:rsidRPr="00C4624A">
        <w:rPr>
          <w:color w:val="000000" w:themeColor="text1"/>
          <w:u w:val="single"/>
        </w:rPr>
        <w:t>As </w:t>
      </w:r>
      <w:bookmarkStart w:id="395" w:name="5.4.593-4.8.2"/>
      <w:bookmarkEnd w:id="395"/>
      <w:r w:rsidRPr="00C4624A">
        <w:rPr>
          <w:color w:val="000000" w:themeColor="text1"/>
          <w:u w:val="single"/>
        </w:rPr>
        <w:t>soon as we set a date for an imminent event, we destroy the concept of imminency because we thereby say that a certain amount of time must transpire before that event can happen.</w:t>
      </w:r>
      <w:r w:rsidRPr="00C4624A">
        <w:rPr>
          <w:color w:val="000000" w:themeColor="text1"/>
        </w:rPr>
        <w:t xml:space="preserve"> </w:t>
      </w:r>
      <w:r w:rsidRPr="00C4624A">
        <w:rPr>
          <w:b/>
          <w:bCs/>
          <w:color w:val="000000" w:themeColor="text1"/>
        </w:rPr>
        <w:t>A specific date for an event is contrary to the concept that the event could happen at any moment.</w:t>
      </w:r>
      <w:r w:rsidRPr="00C4624A">
        <w:rPr>
          <w:color w:val="000000" w:themeColor="text1"/>
        </w:rPr>
        <w:t xml:space="preserve"> </w:t>
      </w:r>
    </w:p>
    <w:p w14:paraId="3922F8AA" w14:textId="7DFA92A6" w:rsidR="0066797B" w:rsidRPr="00C4624A" w:rsidRDefault="0066797B" w:rsidP="00C4624A">
      <w:pPr>
        <w:pStyle w:val="ListParagraph"/>
        <w:numPr>
          <w:ilvl w:val="0"/>
          <w:numId w:val="6"/>
        </w:numPr>
        <w:ind w:right="450"/>
        <w:jc w:val="both"/>
        <w:rPr>
          <w:color w:val="000000" w:themeColor="text1"/>
        </w:rPr>
      </w:pPr>
      <w:r w:rsidRPr="00C4624A">
        <w:rPr>
          <w:color w:val="000000" w:themeColor="text1"/>
        </w:rPr>
        <w:t>Third, we cannot legitimately say that an imminent event will happen soon</w:t>
      </w:r>
      <w:r w:rsidR="00C4624A">
        <w:rPr>
          <w:color w:val="000000" w:themeColor="text1"/>
        </w:rPr>
        <w:t>..</w:t>
      </w:r>
      <w:r w:rsidRPr="00C4624A">
        <w:rPr>
          <w:color w:val="000000" w:themeColor="text1"/>
        </w:rPr>
        <w:t xml:space="preserve">. an imminent event may take place within a short time, but it does not have to do so in order to be imminent. </w:t>
      </w:r>
      <w:r w:rsidR="00C4624A">
        <w:rPr>
          <w:color w:val="000000" w:themeColor="text1"/>
        </w:rPr>
        <w:t xml:space="preserve"> </w:t>
      </w:r>
      <w:r w:rsidRPr="00C4624A">
        <w:rPr>
          <w:b/>
          <w:bCs/>
          <w:color w:val="000000" w:themeColor="text1"/>
        </w:rPr>
        <w:t xml:space="preserve">Thus ‘imminent’ is </w:t>
      </w:r>
      <w:r w:rsidR="00C4624A">
        <w:rPr>
          <w:b/>
          <w:bCs/>
          <w:color w:val="000000" w:themeColor="text1"/>
        </w:rPr>
        <w:t xml:space="preserve">or may </w:t>
      </w:r>
      <w:r w:rsidRPr="00C4624A">
        <w:rPr>
          <w:b/>
          <w:bCs/>
          <w:color w:val="000000" w:themeColor="text1"/>
        </w:rPr>
        <w:t xml:space="preserve">not </w:t>
      </w:r>
      <w:r w:rsidR="00C4624A">
        <w:rPr>
          <w:b/>
          <w:bCs/>
          <w:color w:val="000000" w:themeColor="text1"/>
        </w:rPr>
        <w:t xml:space="preserve">be </w:t>
      </w:r>
      <w:r w:rsidRPr="00C4624A">
        <w:rPr>
          <w:b/>
          <w:bCs/>
          <w:color w:val="000000" w:themeColor="text1"/>
        </w:rPr>
        <w:t>equal to ‘soon.’</w:t>
      </w:r>
    </w:p>
    <w:p w14:paraId="5DAC813A" w14:textId="77777777" w:rsidR="0066797B" w:rsidRPr="00C4624A" w:rsidRDefault="0066797B" w:rsidP="00C4624A">
      <w:pPr>
        <w:pStyle w:val="ListParagraph"/>
        <w:numPr>
          <w:ilvl w:val="0"/>
          <w:numId w:val="20"/>
        </w:numPr>
        <w:jc w:val="both"/>
        <w:rPr>
          <w:color w:val="000000" w:themeColor="text1"/>
        </w:rPr>
      </w:pPr>
      <w:r w:rsidRPr="00C4624A">
        <w:rPr>
          <w:color w:val="000000" w:themeColor="text1"/>
        </w:rPr>
        <w:t>The writers of Scripture anticipated that many would scoff at the delay in promise of His “soon” coming: “Although Christ’s coming is the next event, it may be delayed so long that people begin to question whether He will ever come:</w:t>
      </w:r>
      <w:r w:rsidRPr="00C4624A">
        <w:rPr>
          <w:rStyle w:val="EndnoteReference"/>
          <w:color w:val="000000" w:themeColor="text1"/>
        </w:rPr>
        <w:endnoteReference w:id="25"/>
      </w:r>
    </w:p>
    <w:p w14:paraId="4DD0A8ED" w14:textId="77777777" w:rsidR="0066797B" w:rsidRPr="00C4624A" w:rsidRDefault="0066797B" w:rsidP="00C4624A">
      <w:pPr>
        <w:pStyle w:val="ListParagraph"/>
        <w:numPr>
          <w:ilvl w:val="0"/>
          <w:numId w:val="21"/>
        </w:numPr>
        <w:jc w:val="both"/>
        <w:rPr>
          <w:color w:val="000000" w:themeColor="text1"/>
        </w:rPr>
      </w:pPr>
      <w:r w:rsidRPr="00C4624A">
        <w:rPr>
          <w:b/>
          <w:bCs/>
          <w:color w:val="000000" w:themeColor="text1"/>
        </w:rPr>
        <w:t>Matthew 24:36-39</w:t>
      </w:r>
      <w:r w:rsidRPr="00C4624A">
        <w:rPr>
          <w:color w:val="000000" w:themeColor="text1"/>
        </w:rPr>
        <w:t xml:space="preserve"> But of that day and hour </w:t>
      </w:r>
      <w:proofErr w:type="spellStart"/>
      <w:r w:rsidRPr="00C4624A">
        <w:rPr>
          <w:color w:val="000000" w:themeColor="text1"/>
        </w:rPr>
        <w:t>knoweth</w:t>
      </w:r>
      <w:proofErr w:type="spellEnd"/>
      <w:r w:rsidRPr="00C4624A">
        <w:rPr>
          <w:color w:val="000000" w:themeColor="text1"/>
        </w:rPr>
        <w:t xml:space="preserve"> no</w:t>
      </w:r>
      <w:r w:rsidRPr="00C4624A">
        <w:rPr>
          <w:i/>
          <w:iCs/>
          <w:color w:val="000000" w:themeColor="text1"/>
        </w:rPr>
        <w:t xml:space="preserve"> man</w:t>
      </w:r>
      <w:r w:rsidRPr="00C4624A">
        <w:rPr>
          <w:color w:val="000000" w:themeColor="text1"/>
        </w:rPr>
        <w:t xml:space="preserve">, no, not the angels of heaven, but my Father only. </w:t>
      </w:r>
      <w:r w:rsidRPr="00C4624A">
        <w:rPr>
          <w:color w:val="000000" w:themeColor="text1"/>
          <w:vertAlign w:val="superscript"/>
        </w:rPr>
        <w:t>37</w:t>
      </w:r>
      <w:r w:rsidRPr="00C4624A">
        <w:rPr>
          <w:color w:val="000000" w:themeColor="text1"/>
        </w:rPr>
        <w:t>But as the days of Noe</w:t>
      </w:r>
      <w:r w:rsidRPr="00C4624A">
        <w:rPr>
          <w:i/>
          <w:iCs/>
          <w:color w:val="000000" w:themeColor="text1"/>
        </w:rPr>
        <w:t xml:space="preserve"> were</w:t>
      </w:r>
      <w:r w:rsidRPr="00C4624A">
        <w:rPr>
          <w:color w:val="000000" w:themeColor="text1"/>
        </w:rPr>
        <w:t xml:space="preserve">, so shall also the coming of the Son of man be. </w:t>
      </w:r>
      <w:r w:rsidRPr="00C4624A">
        <w:rPr>
          <w:b/>
          <w:bCs/>
          <w:color w:val="000000" w:themeColor="text1"/>
          <w:vertAlign w:val="superscript"/>
        </w:rPr>
        <w:t>38</w:t>
      </w:r>
      <w:r w:rsidRPr="00C4624A">
        <w:rPr>
          <w:color w:val="000000" w:themeColor="text1"/>
        </w:rPr>
        <w:t xml:space="preserve"> For as in the days that were before the flood they were eating and drinking, marrying and giving in marriage, until the day that Noe entered into the ark, </w:t>
      </w:r>
      <w:r w:rsidRPr="00C4624A">
        <w:rPr>
          <w:color w:val="000000" w:themeColor="text1"/>
          <w:vertAlign w:val="superscript"/>
        </w:rPr>
        <w:t>39</w:t>
      </w:r>
      <w:r w:rsidRPr="00C4624A">
        <w:rPr>
          <w:color w:val="000000" w:themeColor="text1"/>
        </w:rPr>
        <w:t xml:space="preserve">And knew not until the flood came, and took them all away; </w:t>
      </w:r>
      <w:proofErr w:type="gramStart"/>
      <w:r w:rsidRPr="00C4624A">
        <w:rPr>
          <w:color w:val="000000" w:themeColor="text1"/>
        </w:rPr>
        <w:t>so</w:t>
      </w:r>
      <w:proofErr w:type="gramEnd"/>
      <w:r w:rsidRPr="00C4624A">
        <w:rPr>
          <w:color w:val="000000" w:themeColor="text1"/>
        </w:rPr>
        <w:t xml:space="preserve"> shall also the coming of the Son of man be.</w:t>
      </w:r>
    </w:p>
    <w:p w14:paraId="58ED5C1F" w14:textId="77777777" w:rsidR="0066797B" w:rsidRDefault="0066797B" w:rsidP="00C4624A">
      <w:pPr>
        <w:pStyle w:val="ListParagraph"/>
        <w:numPr>
          <w:ilvl w:val="0"/>
          <w:numId w:val="21"/>
        </w:numPr>
        <w:jc w:val="both"/>
        <w:rPr>
          <w:color w:val="000000" w:themeColor="text1"/>
        </w:rPr>
      </w:pPr>
      <w:r w:rsidRPr="00C4624A">
        <w:rPr>
          <w:b/>
          <w:bCs/>
          <w:color w:val="000000" w:themeColor="text1"/>
        </w:rPr>
        <w:t>2Peter 3:3-4</w:t>
      </w:r>
      <w:r w:rsidRPr="00C4624A">
        <w:rPr>
          <w:color w:val="000000" w:themeColor="text1"/>
        </w:rPr>
        <w:t xml:space="preserve">   Knowing this first, that there shall come in the last days scoffers, walking after their own lusts, </w:t>
      </w:r>
      <w:r w:rsidRPr="00C4624A">
        <w:rPr>
          <w:b/>
          <w:bCs/>
          <w:color w:val="000000" w:themeColor="text1"/>
          <w:vertAlign w:val="superscript"/>
        </w:rPr>
        <w:t>4</w:t>
      </w:r>
      <w:r w:rsidRPr="00C4624A">
        <w:rPr>
          <w:color w:val="000000" w:themeColor="text1"/>
        </w:rPr>
        <w:t xml:space="preserve"> And saying, Where is the promise of his coming? </w:t>
      </w:r>
      <w:r w:rsidRPr="00C4624A">
        <w:rPr>
          <w:color w:val="000000" w:themeColor="text1"/>
        </w:rPr>
        <w:lastRenderedPageBreak/>
        <w:t>for since the fathers fell asleep, all things continue as</w:t>
      </w:r>
      <w:r w:rsidRPr="00C4624A">
        <w:rPr>
          <w:i/>
          <w:iCs/>
          <w:color w:val="000000" w:themeColor="text1"/>
        </w:rPr>
        <w:t xml:space="preserve"> they were</w:t>
      </w:r>
      <w:r w:rsidRPr="00C4624A">
        <w:rPr>
          <w:color w:val="000000" w:themeColor="text1"/>
        </w:rPr>
        <w:t xml:space="preserve"> from the beginning of the creation.</w:t>
      </w:r>
    </w:p>
    <w:p w14:paraId="38B0CD68" w14:textId="77777777" w:rsidR="00C4624A" w:rsidRDefault="00C4624A" w:rsidP="00C4624A">
      <w:pPr>
        <w:jc w:val="both"/>
        <w:rPr>
          <w:color w:val="000000" w:themeColor="text1"/>
        </w:rPr>
      </w:pPr>
    </w:p>
    <w:p w14:paraId="33B5D381" w14:textId="77777777" w:rsidR="00C4624A" w:rsidRPr="00396058" w:rsidRDefault="00C4624A" w:rsidP="00C4624A">
      <w:pPr>
        <w:jc w:val="both"/>
        <w:outlineLvl w:val="3"/>
        <w:rPr>
          <w:b/>
          <w:bCs/>
          <w:color w:val="000000" w:themeColor="text1"/>
        </w:rPr>
      </w:pPr>
      <w:r w:rsidRPr="00396058">
        <w:rPr>
          <w:b/>
          <w:bCs/>
          <w:color w:val="000000" w:themeColor="text1"/>
        </w:rPr>
        <w:t xml:space="preserve">Motivation for Godly Living: </w:t>
      </w:r>
      <w:r w:rsidRPr="00396058">
        <w:rPr>
          <w:b/>
          <w:bCs/>
          <w:i/>
          <w:iCs/>
          <w:color w:val="000000" w:themeColor="text1"/>
        </w:rPr>
        <w:t xml:space="preserve">The Present Value of Future Events </w:t>
      </w:r>
    </w:p>
    <w:p w14:paraId="617FCDFC" w14:textId="77777777" w:rsidR="00C4624A" w:rsidRPr="00396058" w:rsidRDefault="00C4624A" w:rsidP="00C4624A">
      <w:pPr>
        <w:pStyle w:val="ListParagraph"/>
        <w:numPr>
          <w:ilvl w:val="0"/>
          <w:numId w:val="18"/>
        </w:numPr>
        <w:jc w:val="both"/>
        <w:rPr>
          <w:color w:val="000000" w:themeColor="text1"/>
        </w:rPr>
      </w:pPr>
      <w:r w:rsidRPr="00396058">
        <w:rPr>
          <w:color w:val="000000" w:themeColor="text1"/>
        </w:rPr>
        <w:t>When predicted events are </w:t>
      </w:r>
      <w:r w:rsidRPr="00396058">
        <w:rPr>
          <w:i/>
          <w:iCs/>
          <w:color w:val="000000" w:themeColor="text1"/>
        </w:rPr>
        <w:t>certain</w:t>
      </w:r>
      <w:r w:rsidRPr="00396058">
        <w:rPr>
          <w:color w:val="000000" w:themeColor="text1"/>
        </w:rPr>
        <w:t> and that they may occur </w:t>
      </w:r>
      <w:r w:rsidRPr="00396058">
        <w:rPr>
          <w:i/>
          <w:iCs/>
          <w:color w:val="000000" w:themeColor="text1"/>
        </w:rPr>
        <w:t>at any moment</w:t>
      </w:r>
      <w:r w:rsidRPr="00396058">
        <w:rPr>
          <w:color w:val="000000" w:themeColor="text1"/>
        </w:rPr>
        <w:t>, they are intended to the ongoing expectation that the event is “about to happen” and thereby provide motivation for godly living (2 Peter </w:t>
      </w:r>
      <w:bookmarkStart w:id="396" w:name="97024"/>
      <w:bookmarkEnd w:id="396"/>
      <w:r w:rsidRPr="00396058">
        <w:rPr>
          <w:color w:val="000000" w:themeColor="text1"/>
        </w:rPr>
        <w:t>3:10-14).</w:t>
      </w:r>
      <w:r w:rsidRPr="00396058">
        <w:rPr>
          <w:rStyle w:val="EndnoteReference"/>
          <w:color w:val="000000" w:themeColor="text1"/>
        </w:rPr>
        <w:endnoteReference w:id="26"/>
      </w:r>
    </w:p>
    <w:p w14:paraId="7F0E1961" w14:textId="77777777" w:rsidR="00C4624A" w:rsidRPr="00396058" w:rsidRDefault="00C4624A" w:rsidP="00C4624A">
      <w:pPr>
        <w:pStyle w:val="ListParagraph"/>
        <w:numPr>
          <w:ilvl w:val="0"/>
          <w:numId w:val="18"/>
        </w:numPr>
        <w:jc w:val="both"/>
        <w:rPr>
          <w:color w:val="000000" w:themeColor="text1"/>
        </w:rPr>
      </w:pPr>
      <w:r w:rsidRPr="00396058">
        <w:rPr>
          <w:i/>
          <w:iCs/>
          <w:color w:val="000000" w:themeColor="text1"/>
        </w:rPr>
        <w:t>The Impending Advent</w:t>
      </w:r>
      <w:r w:rsidRPr="00396058">
        <w:rPr>
          <w:color w:val="000000" w:themeColor="text1"/>
        </w:rPr>
        <w:t> is the </w:t>
      </w:r>
      <w:bookmarkStart w:id="397" w:name="5.4.642-4.8.1"/>
      <w:bookmarkEnd w:id="397"/>
      <w:r w:rsidRPr="00396058">
        <w:rPr>
          <w:color w:val="000000" w:themeColor="text1"/>
        </w:rPr>
        <w:t xml:space="preserve">theme which </w:t>
      </w:r>
      <w:r w:rsidRPr="00396058">
        <w:rPr>
          <w:color w:val="000000" w:themeColor="text1"/>
          <w:u w:val="single"/>
        </w:rPr>
        <w:t>pervades [the </w:t>
      </w:r>
      <w:bookmarkStart w:id="398" w:name="5.4.64-4.8.1"/>
      <w:bookmarkEnd w:id="398"/>
      <w:r w:rsidRPr="00396058">
        <w:rPr>
          <w:color w:val="000000" w:themeColor="text1"/>
          <w:u w:val="single"/>
        </w:rPr>
        <w:t>book of Revelation] from its commencement to its close</w:t>
      </w:r>
      <w:r w:rsidRPr="00396058">
        <w:rPr>
          <w:color w:val="000000" w:themeColor="text1"/>
        </w:rPr>
        <w:t xml:space="preserve">. And </w:t>
      </w:r>
      <w:r w:rsidRPr="00396058">
        <w:rPr>
          <w:i/>
          <w:iCs/>
          <w:color w:val="000000" w:themeColor="text1"/>
          <w:u w:val="single"/>
        </w:rPr>
        <w:t>just in proportion as he who is awake to the great truth of the Savior’s speedy coming, and is engaged in waiting and preparing himself accordingly, is a better </w:t>
      </w:r>
      <w:bookmarkStart w:id="399" w:name="5.4.370-4.8.1"/>
      <w:bookmarkEnd w:id="399"/>
      <w:r w:rsidRPr="00396058">
        <w:rPr>
          <w:i/>
          <w:iCs/>
          <w:color w:val="000000" w:themeColor="text1"/>
          <w:u w:val="single"/>
        </w:rPr>
        <w:t>man, and in a safer condition, and really more happy, than the half-Christian and lukewarm</w:t>
      </w:r>
      <w:r w:rsidRPr="00396058">
        <w:rPr>
          <w:color w:val="000000" w:themeColor="text1"/>
        </w:rPr>
        <w:t>;—</w:t>
      </w:r>
      <w:r w:rsidRPr="00396058">
        <w:rPr>
          <w:b/>
          <w:bCs/>
          <w:color w:val="000000" w:themeColor="text1"/>
        </w:rPr>
        <w:t>in that same proportion is he who reads, hears, and keeps the words of this </w:t>
      </w:r>
      <w:bookmarkStart w:id="400" w:name="5.4.480-4.8.1"/>
      <w:bookmarkEnd w:id="400"/>
      <w:r w:rsidRPr="00396058">
        <w:rPr>
          <w:b/>
          <w:bCs/>
          <w:color w:val="000000" w:themeColor="text1"/>
        </w:rPr>
        <w:t>prophecy blessed beyond all other people.</w:t>
      </w:r>
      <w:r w:rsidRPr="00396058">
        <w:rPr>
          <w:rStyle w:val="EndnoteReference"/>
          <w:color w:val="000000" w:themeColor="text1"/>
        </w:rPr>
        <w:endnoteReference w:id="27"/>
      </w:r>
    </w:p>
    <w:p w14:paraId="58A4574C" w14:textId="2B546234" w:rsidR="00C4624A" w:rsidRDefault="00C4624A" w:rsidP="00C4624A">
      <w:pPr>
        <w:pStyle w:val="ListParagraph"/>
        <w:numPr>
          <w:ilvl w:val="0"/>
          <w:numId w:val="18"/>
        </w:numPr>
        <w:jc w:val="both"/>
        <w:rPr>
          <w:color w:val="000000" w:themeColor="text1"/>
        </w:rPr>
      </w:pPr>
      <w:r w:rsidRPr="00396058">
        <w:rPr>
          <w:i/>
          <w:iCs/>
          <w:color w:val="000000" w:themeColor="text1"/>
        </w:rPr>
        <w:t xml:space="preserve">What a check, what an incentive, what a bridle, what a spur, such thoughts as these would be to us! </w:t>
      </w:r>
      <w:r w:rsidRPr="00396058">
        <w:rPr>
          <w:b/>
          <w:bCs/>
          <w:i/>
          <w:iCs/>
          <w:color w:val="000000" w:themeColor="text1"/>
        </w:rPr>
        <w:t>Take this for the guide of your whole life. Act as if Jesus would come during the act in which you are engaged; and if you would not wish to be caught in that act by the Coming of the Lord, let it not be your act</w:t>
      </w:r>
      <w:r w:rsidRPr="00396058">
        <w:rPr>
          <w:i/>
          <w:iCs/>
          <w:color w:val="000000" w:themeColor="text1"/>
        </w:rPr>
        <w:t>.</w:t>
      </w:r>
      <w:bookmarkStart w:id="401" w:name="4.8.2"/>
      <w:bookmarkStart w:id="402" w:name="Certainty%20versus%20Uncertainty"/>
      <w:bookmarkEnd w:id="401"/>
      <w:bookmarkEnd w:id="402"/>
      <w:r>
        <w:rPr>
          <w:rStyle w:val="EndnoteReference"/>
          <w:i/>
          <w:iCs/>
          <w:color w:val="000000" w:themeColor="text1"/>
        </w:rPr>
        <w:endnoteReference w:id="28"/>
      </w:r>
      <w:r>
        <w:rPr>
          <w:i/>
          <w:iCs/>
          <w:color w:val="000000" w:themeColor="text1"/>
        </w:rPr>
        <w:t xml:space="preserve"> </w:t>
      </w:r>
      <w:r w:rsidRPr="00396058">
        <w:rPr>
          <w:color w:val="000000" w:themeColor="text1"/>
        </w:rPr>
        <w:t>Charles Spurgeon, (“</w:t>
      </w:r>
      <w:bookmarkStart w:id="403" w:name="5.4.698-4.8.1"/>
      <w:bookmarkEnd w:id="403"/>
      <w:r w:rsidRPr="00396058">
        <w:rPr>
          <w:color w:val="000000" w:themeColor="text1"/>
        </w:rPr>
        <w:t>Watching for Christ’s Coming” in </w:t>
      </w:r>
      <w:r w:rsidRPr="00396058">
        <w:rPr>
          <w:i/>
          <w:iCs/>
          <w:color w:val="000000" w:themeColor="text1"/>
        </w:rPr>
        <w:t>Sermons on the </w:t>
      </w:r>
      <w:bookmarkStart w:id="404" w:name="5.4.546-4.8.1"/>
      <w:bookmarkEnd w:id="404"/>
      <w:r w:rsidRPr="00396058">
        <w:rPr>
          <w:i/>
          <w:iCs/>
          <w:color w:val="000000" w:themeColor="text1"/>
        </w:rPr>
        <w:t>Second Coming of Christ</w:t>
      </w:r>
      <w:r w:rsidRPr="00396058">
        <w:rPr>
          <w:color w:val="000000" w:themeColor="text1"/>
        </w:rPr>
        <w:t>, 137-138).</w:t>
      </w:r>
    </w:p>
    <w:p w14:paraId="42590CBC" w14:textId="77777777" w:rsidR="0028461F" w:rsidRDefault="0028461F"/>
    <w:sectPr w:rsidR="0028461F">
      <w:footerReference w:type="even" r:id="rId8"/>
      <w:footerReference w:type="default" r:id="rId9"/>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06BE7" w14:textId="77777777" w:rsidR="004C13DE" w:rsidRDefault="004C13DE" w:rsidP="0066797B">
      <w:r>
        <w:separator/>
      </w:r>
    </w:p>
  </w:endnote>
  <w:endnote w:type="continuationSeparator" w:id="0">
    <w:p w14:paraId="2C0183B0" w14:textId="77777777" w:rsidR="004C13DE" w:rsidRDefault="004C13DE" w:rsidP="0066797B">
      <w:r>
        <w:continuationSeparator/>
      </w:r>
    </w:p>
  </w:endnote>
  <w:endnote w:id="1">
    <w:p w14:paraId="0D2C4380" w14:textId="77777777" w:rsidR="0066797B" w:rsidRPr="007D24B0" w:rsidRDefault="0066797B" w:rsidP="0066797B">
      <w:pPr>
        <w:pStyle w:val="EndnoteText"/>
        <w:jc w:val="both"/>
      </w:pPr>
      <w:r>
        <w:rPr>
          <w:rStyle w:val="EndnoteReference"/>
        </w:rPr>
        <w:endnoteRef/>
      </w:r>
      <w:r>
        <w:t xml:space="preserve"> </w:t>
      </w:r>
      <w:r w:rsidRPr="007D24B0">
        <w:t>The most common biblical term for the seven years of Tribulation in both testaments is the </w:t>
      </w:r>
      <w:r w:rsidRPr="007D24B0">
        <w:rPr>
          <w:b/>
          <w:bCs/>
          <w:i/>
          <w:iCs/>
        </w:rPr>
        <w:t>Day of Jehovah</w:t>
      </w:r>
      <w:r w:rsidRPr="007D24B0">
        <w:t> or </w:t>
      </w:r>
      <w:r w:rsidRPr="007D24B0">
        <w:rPr>
          <w:b/>
          <w:bCs/>
          <w:i/>
          <w:iCs/>
        </w:rPr>
        <w:t>Day of the Lord</w:t>
      </w:r>
      <w:r w:rsidRPr="007D24B0">
        <w:t xml:space="preserve">. There are many who use the term, the </w:t>
      </w:r>
      <w:r w:rsidRPr="00D86BEA">
        <w:rPr>
          <w:b/>
          <w:bCs/>
          <w:i/>
          <w:iCs/>
        </w:rPr>
        <w:t>Day of the Lord</w:t>
      </w:r>
      <w:r w:rsidRPr="007D24B0">
        <w:t xml:space="preserve">, to apply to both the Tribulation </w:t>
      </w:r>
      <w:r>
        <w:rPr>
          <w:i/>
          <w:iCs/>
        </w:rPr>
        <w:t xml:space="preserve">followed by </w:t>
      </w:r>
      <w:r>
        <w:rPr>
          <w:b/>
          <w:bCs/>
          <w:i/>
          <w:iCs/>
        </w:rPr>
        <w:t xml:space="preserve">incredible blessings, </w:t>
      </w:r>
      <w:r>
        <w:t>sometimes to Israel, and even referring to</w:t>
      </w:r>
      <w:r w:rsidRPr="007D24B0">
        <w:t xml:space="preserve"> the Messianic Kingdom</w:t>
      </w:r>
      <w:r>
        <w:t xml:space="preserve"> also</w:t>
      </w:r>
      <w:r w:rsidRPr="007D24B0">
        <w:t xml:space="preserve">. This is generally based on the assumption that the phrases, the </w:t>
      </w:r>
      <w:r w:rsidRPr="00D86BEA">
        <w:rPr>
          <w:b/>
          <w:bCs/>
          <w:i/>
          <w:iCs/>
        </w:rPr>
        <w:t>Day of the Lord</w:t>
      </w:r>
      <w:r w:rsidRPr="007D24B0">
        <w:t xml:space="preserve"> and </w:t>
      </w:r>
      <w:r w:rsidRPr="00D86BEA">
        <w:rPr>
          <w:b/>
          <w:bCs/>
          <w:i/>
          <w:iCs/>
        </w:rPr>
        <w:t>that day</w:t>
      </w:r>
      <w:r w:rsidRPr="007D24B0">
        <w:t xml:space="preserve">, are synonymous. While it is true that the expression </w:t>
      </w:r>
      <w:r w:rsidRPr="00D86BEA">
        <w:rPr>
          <w:b/>
          <w:bCs/>
          <w:i/>
          <w:iCs/>
        </w:rPr>
        <w:t>that day</w:t>
      </w:r>
      <w:r w:rsidRPr="007D24B0">
        <w:t xml:space="preserve"> has a wide meaning that includes both the Tribulation and the Messianic Kingdom, </w:t>
      </w:r>
      <w:r>
        <w:t xml:space="preserve">and is often dependent upon the antecedent, </w:t>
      </w:r>
      <w:r w:rsidRPr="007D24B0">
        <w:t xml:space="preserve">in those passages where the actual phrase, the </w:t>
      </w:r>
      <w:r w:rsidRPr="00D86BEA">
        <w:rPr>
          <w:b/>
          <w:bCs/>
          <w:i/>
          <w:iCs/>
        </w:rPr>
        <w:t>Day of the Lord</w:t>
      </w:r>
      <w:r w:rsidRPr="007D24B0">
        <w:rPr>
          <w:i/>
          <w:iCs/>
        </w:rPr>
        <w:t xml:space="preserve"> (Jehovah) </w:t>
      </w:r>
      <w:r w:rsidRPr="007D24B0">
        <w:t xml:space="preserve">is used, the Scriptures never refer to the Millennium, but always to the Tribulation. Arnold Fruchtenbaum, “The </w:t>
      </w:r>
      <w:r w:rsidRPr="00D86BEA">
        <w:rPr>
          <w:b/>
          <w:bCs/>
        </w:rPr>
        <w:t>Day of the Lord</w:t>
      </w:r>
      <w:r w:rsidRPr="007D24B0">
        <w:t>,” in Mal Couch, ed., </w:t>
      </w:r>
      <w:r w:rsidRPr="007D24B0">
        <w:rPr>
          <w:i/>
          <w:iCs/>
        </w:rPr>
        <w:t>Dictionary of Premillennial Theology</w:t>
      </w:r>
      <w:r w:rsidRPr="007D24B0">
        <w:t> (Grand Rapids, MI: Kregel Publications, 1996), 87.</w:t>
      </w:r>
    </w:p>
    <w:p w14:paraId="73F37543" w14:textId="76264B68" w:rsidR="0066797B" w:rsidRDefault="0066797B">
      <w:pPr>
        <w:pStyle w:val="EndnoteText"/>
      </w:pPr>
    </w:p>
  </w:endnote>
  <w:endnote w:id="2">
    <w:p w14:paraId="5FA886EE" w14:textId="77777777" w:rsidR="0066797B" w:rsidRDefault="0066797B" w:rsidP="0066797B">
      <w:pPr>
        <w:pStyle w:val="EndnoteText"/>
        <w:jc w:val="both"/>
      </w:pPr>
      <w:r>
        <w:rPr>
          <w:rStyle w:val="EndnoteReference"/>
        </w:rPr>
        <w:endnoteRef/>
      </w:r>
      <w:r>
        <w:t xml:space="preserve"> </w:t>
      </w:r>
      <w:r w:rsidRPr="00A32BEC">
        <w:t>A dispensation is a way of ordering things—an administration, a system, or a management. In theology, a dispensation is the divine administration of a period of time; each dispensation is a divinely appointed age. Dispensationalism is a theological system that recognizes these ages ordained by God to order the affairs of the world. Dispensationalism has two primary distinctives: 1) a consistently literal interpretation of Scripture, especially Bible prophecy, and 2) a view of the uniqueness of Israel as separate from the Church in God’s program. Classical dispensationalism identifies seven dispensations in God’s plan for humanity.</w:t>
      </w:r>
    </w:p>
    <w:p w14:paraId="5F4D40C2" w14:textId="77777777" w:rsidR="0066797B" w:rsidRDefault="0066797B" w:rsidP="0066797B">
      <w:pPr>
        <w:pStyle w:val="EndnoteText"/>
        <w:jc w:val="both"/>
      </w:pPr>
      <w:r w:rsidRPr="00A32BEC">
        <w:t>https://www.gotquestions.org/dispensationalism.html</w:t>
      </w:r>
    </w:p>
    <w:p w14:paraId="31BA4CB0" w14:textId="77777777" w:rsidR="0066797B" w:rsidRDefault="0066797B" w:rsidP="0066797B">
      <w:pPr>
        <w:pStyle w:val="EndnoteText"/>
        <w:jc w:val="both"/>
      </w:pPr>
    </w:p>
  </w:endnote>
  <w:endnote w:id="3">
    <w:p w14:paraId="531CB93A" w14:textId="77777777" w:rsidR="0066797B" w:rsidRPr="0009669E" w:rsidRDefault="0066797B" w:rsidP="0066797B">
      <w:pPr>
        <w:pStyle w:val="EndnoteText"/>
        <w:jc w:val="both"/>
      </w:pPr>
      <w:r>
        <w:rPr>
          <w:rStyle w:val="EndnoteReference"/>
        </w:rPr>
        <w:endnoteRef/>
      </w:r>
      <w:r>
        <w:t xml:space="preserve"> </w:t>
      </w:r>
      <w:r w:rsidRPr="0009669E">
        <w:rPr>
          <w:b/>
          <w:bCs/>
        </w:rPr>
        <w:t>Zechariah 14:1-5</w:t>
      </w:r>
      <w:r w:rsidRPr="0009669E">
        <w:t xml:space="preserve">   Behold, the </w:t>
      </w:r>
      <w:r w:rsidRPr="0009669E">
        <w:rPr>
          <w:b/>
          <w:bCs/>
        </w:rPr>
        <w:t>day of the LORD</w:t>
      </w:r>
      <w:r w:rsidRPr="0009669E">
        <w:t xml:space="preserve"> cometh, and thy spoil shall be divided in the midst of thee. </w:t>
      </w:r>
      <w:r w:rsidRPr="0009669E">
        <w:rPr>
          <w:b/>
          <w:bCs/>
          <w:vertAlign w:val="superscript"/>
        </w:rPr>
        <w:t>2</w:t>
      </w:r>
      <w:r w:rsidRPr="0009669E">
        <w:t xml:space="preserve"> For </w:t>
      </w:r>
      <w:r w:rsidRPr="0009669E">
        <w:rPr>
          <w:b/>
          <w:bCs/>
        </w:rPr>
        <w:t>I will gather all nations against Jerusalem to battle; and the city shall be taken, and the houses rifled, and the women ravished; and half of the city shall go forth into captivity, and the residue of the people shall not be cut off from the city.</w:t>
      </w:r>
      <w:r w:rsidRPr="0009669E">
        <w:t xml:space="preserve"> </w:t>
      </w:r>
      <w:r w:rsidRPr="0009669E">
        <w:rPr>
          <w:b/>
          <w:bCs/>
          <w:vertAlign w:val="superscript"/>
        </w:rPr>
        <w:t>3</w:t>
      </w:r>
      <w:r w:rsidRPr="0009669E">
        <w:t xml:space="preserve"> </w:t>
      </w:r>
      <w:r w:rsidRPr="0009669E">
        <w:rPr>
          <w:b/>
          <w:bCs/>
        </w:rPr>
        <w:t>Then shall the LORD go forth, and fight against those nations, as when he fought in the day of battle</w:t>
      </w:r>
      <w:r w:rsidRPr="0009669E">
        <w:t xml:space="preserve">. </w:t>
      </w:r>
      <w:r w:rsidRPr="0009669E">
        <w:rPr>
          <w:b/>
          <w:bCs/>
          <w:vertAlign w:val="superscript"/>
        </w:rPr>
        <w:t>4</w:t>
      </w:r>
      <w:r w:rsidRPr="0009669E">
        <w:t xml:space="preserve"> And his feet shall stand in </w:t>
      </w:r>
      <w:r w:rsidRPr="0009669E">
        <w:rPr>
          <w:b/>
          <w:bCs/>
        </w:rPr>
        <w:t>that day</w:t>
      </w:r>
      <w:r w:rsidRPr="0009669E">
        <w:t xml:space="preserve"> upon the mount of Olives, which </w:t>
      </w:r>
      <w:r w:rsidRPr="0009669E">
        <w:rPr>
          <w:i/>
          <w:iCs/>
        </w:rPr>
        <w:t>is</w:t>
      </w:r>
      <w:r w:rsidRPr="0009669E">
        <w:t xml:space="preserve"> before Jerusalem on the east, and the mount of Olives shall cleave in the midst thereof toward the east and toward the west, </w:t>
      </w:r>
      <w:r w:rsidRPr="0009669E">
        <w:rPr>
          <w:i/>
          <w:iCs/>
        </w:rPr>
        <w:t>and there shall be</w:t>
      </w:r>
      <w:r w:rsidRPr="0009669E">
        <w:t xml:space="preserve"> a very great valley; and half of the mountain shall remove toward the north, and half of it toward the south. </w:t>
      </w:r>
      <w:r w:rsidRPr="0009669E">
        <w:rPr>
          <w:b/>
          <w:bCs/>
          <w:vertAlign w:val="superscript"/>
        </w:rPr>
        <w:t>5</w:t>
      </w:r>
      <w:r w:rsidRPr="0009669E">
        <w:t xml:space="preserve"> </w:t>
      </w:r>
      <w:r w:rsidRPr="0009669E">
        <w:rPr>
          <w:b/>
          <w:bCs/>
        </w:rPr>
        <w:t>And ye shall flee</w:t>
      </w:r>
      <w:r w:rsidRPr="0009669E">
        <w:rPr>
          <w:b/>
          <w:bCs/>
          <w:i/>
          <w:iCs/>
        </w:rPr>
        <w:t xml:space="preserve"> to</w:t>
      </w:r>
      <w:r w:rsidRPr="0009669E">
        <w:rPr>
          <w:b/>
          <w:bCs/>
        </w:rPr>
        <w:t xml:space="preserve"> the valley of the mountains; for the valley of the mountains shall reach unto Azal: yea, ye shall flee, like as ye fled from before the earthquake in the days of Uzziah king of Judah</w:t>
      </w:r>
      <w:r w:rsidRPr="0009669E">
        <w:t xml:space="preserve">: and </w:t>
      </w:r>
      <w:r w:rsidRPr="0009669E">
        <w:rPr>
          <w:i/>
          <w:iCs/>
          <w:u w:val="single"/>
        </w:rPr>
        <w:t>the LORD my God shall come, and all the saints with thee</w:t>
      </w:r>
      <w:r w:rsidRPr="0009669E">
        <w:t>.</w:t>
      </w:r>
    </w:p>
    <w:p w14:paraId="0FFAD63E" w14:textId="77777777" w:rsidR="0066797B" w:rsidRPr="0009669E" w:rsidRDefault="0066797B" w:rsidP="0066797B">
      <w:pPr>
        <w:pStyle w:val="EndnoteText"/>
        <w:jc w:val="both"/>
      </w:pPr>
      <w:r w:rsidRPr="0009669E">
        <w:rPr>
          <w:b/>
          <w:bCs/>
        </w:rPr>
        <w:t xml:space="preserve">Zechariah 14.6-9 </w:t>
      </w:r>
      <w:r w:rsidRPr="0009669E">
        <w:rPr>
          <w:b/>
          <w:bCs/>
          <w:vertAlign w:val="superscript"/>
        </w:rPr>
        <w:t>6</w:t>
      </w:r>
      <w:r w:rsidRPr="0009669E">
        <w:t xml:space="preserve"> And it shall come to pass in </w:t>
      </w:r>
      <w:r w:rsidRPr="0009669E">
        <w:rPr>
          <w:b/>
          <w:bCs/>
        </w:rPr>
        <w:t>that day</w:t>
      </w:r>
      <w:r w:rsidRPr="0009669E">
        <w:t xml:space="preserve">, </w:t>
      </w:r>
      <w:r w:rsidRPr="0009669E">
        <w:rPr>
          <w:i/>
          <w:iCs/>
        </w:rPr>
        <w:t>that</w:t>
      </w:r>
      <w:r w:rsidRPr="0009669E">
        <w:t xml:space="preserve"> </w:t>
      </w:r>
      <w:r w:rsidRPr="0009669E">
        <w:rPr>
          <w:b/>
          <w:bCs/>
        </w:rPr>
        <w:t xml:space="preserve">the light shall not be clear, </w:t>
      </w:r>
      <w:r w:rsidRPr="0009669E">
        <w:rPr>
          <w:b/>
          <w:bCs/>
          <w:i/>
          <w:iCs/>
        </w:rPr>
        <w:t>nor</w:t>
      </w:r>
      <w:r w:rsidRPr="0009669E">
        <w:rPr>
          <w:b/>
          <w:bCs/>
        </w:rPr>
        <w:t xml:space="preserve"> dark:</w:t>
      </w:r>
      <w:r w:rsidRPr="0009669E">
        <w:t xml:space="preserve"> </w:t>
      </w:r>
      <w:r w:rsidRPr="0009669E">
        <w:rPr>
          <w:b/>
          <w:bCs/>
          <w:vertAlign w:val="superscript"/>
        </w:rPr>
        <w:t>7</w:t>
      </w:r>
      <w:r w:rsidRPr="0009669E">
        <w:t xml:space="preserve"> But </w:t>
      </w:r>
      <w:r w:rsidRPr="0009669E">
        <w:rPr>
          <w:b/>
          <w:bCs/>
        </w:rPr>
        <w:t>it shall be one day which shall be known to the LORD, not day, nor night:</w:t>
      </w:r>
      <w:r w:rsidRPr="0009669E">
        <w:t xml:space="preserve"> but it shall come to pass, </w:t>
      </w:r>
      <w:r w:rsidRPr="0009669E">
        <w:rPr>
          <w:i/>
          <w:iCs/>
        </w:rPr>
        <w:t>that</w:t>
      </w:r>
      <w:r w:rsidRPr="0009669E">
        <w:t xml:space="preserve"> </w:t>
      </w:r>
      <w:r w:rsidRPr="0009669E">
        <w:rPr>
          <w:i/>
          <w:iCs/>
          <w:u w:val="single"/>
        </w:rPr>
        <w:t>at evening time it shall be light</w:t>
      </w:r>
      <w:r w:rsidRPr="0009669E">
        <w:t xml:space="preserve">. </w:t>
      </w:r>
      <w:r w:rsidRPr="0009669E">
        <w:rPr>
          <w:vertAlign w:val="superscript"/>
        </w:rPr>
        <w:t>8</w:t>
      </w:r>
      <w:r w:rsidRPr="0009669E">
        <w:t xml:space="preserve">And it shall be in </w:t>
      </w:r>
      <w:r w:rsidRPr="0009669E">
        <w:rPr>
          <w:b/>
          <w:bCs/>
        </w:rPr>
        <w:t>that day</w:t>
      </w:r>
      <w:r w:rsidRPr="0009669E">
        <w:t xml:space="preserve">, </w:t>
      </w:r>
      <w:r w:rsidRPr="0009669E">
        <w:rPr>
          <w:i/>
          <w:iCs/>
        </w:rPr>
        <w:t>that</w:t>
      </w:r>
      <w:r w:rsidRPr="0009669E">
        <w:t xml:space="preserve"> </w:t>
      </w:r>
      <w:r w:rsidRPr="0009669E">
        <w:rPr>
          <w:i/>
          <w:iCs/>
          <w:u w:val="single"/>
        </w:rPr>
        <w:t>living waters shall go out from Jerusalem</w:t>
      </w:r>
      <w:r w:rsidRPr="0009669E">
        <w:t xml:space="preserve">; half of them toward the former sea, and half of them toward the hinder sea: in summer and in winter shall it be. </w:t>
      </w:r>
      <w:r w:rsidRPr="0009669E">
        <w:rPr>
          <w:vertAlign w:val="superscript"/>
        </w:rPr>
        <w:t>9</w:t>
      </w:r>
      <w:r w:rsidRPr="0009669E">
        <w:rPr>
          <w:i/>
          <w:iCs/>
          <w:u w:val="single"/>
        </w:rPr>
        <w:t xml:space="preserve">And the LORD shall be king over all the earth: in </w:t>
      </w:r>
      <w:r w:rsidRPr="0009669E">
        <w:rPr>
          <w:b/>
          <w:bCs/>
          <w:i/>
          <w:iCs/>
          <w:u w:val="single"/>
        </w:rPr>
        <w:t>that day</w:t>
      </w:r>
      <w:r w:rsidRPr="0009669E">
        <w:rPr>
          <w:i/>
          <w:iCs/>
          <w:u w:val="single"/>
        </w:rPr>
        <w:t xml:space="preserve"> shall there be one LORD, and his name one.</w:t>
      </w:r>
    </w:p>
    <w:p w14:paraId="24F9B8C7" w14:textId="77777777" w:rsidR="0066797B" w:rsidRDefault="0066797B" w:rsidP="0066797B">
      <w:pPr>
        <w:pStyle w:val="EndnoteText"/>
      </w:pPr>
    </w:p>
  </w:endnote>
  <w:endnote w:id="4">
    <w:p w14:paraId="1B32833C" w14:textId="77777777" w:rsidR="0066797B" w:rsidRDefault="0066797B" w:rsidP="0066797B">
      <w:pPr>
        <w:pStyle w:val="EndnoteText"/>
        <w:jc w:val="both"/>
      </w:pPr>
      <w:r>
        <w:rPr>
          <w:rStyle w:val="EndnoteReference"/>
        </w:rPr>
        <w:endnoteRef/>
      </w:r>
      <w:r>
        <w:t xml:space="preserve"> </w:t>
      </w:r>
      <w:r w:rsidRPr="00221E70">
        <w:t xml:space="preserve">This passage involves what is known as prophetic </w:t>
      </w:r>
      <w:r w:rsidRPr="00221E70">
        <w:rPr>
          <w:i/>
          <w:iCs/>
        </w:rPr>
        <w:t>telescoping</w:t>
      </w:r>
      <w:r w:rsidRPr="00221E70">
        <w:t>, a concept in which the Biblical author will detail the events at the beginning of the time span and will jump to the end of the time span to describe the end of the time span, </w:t>
      </w:r>
      <w:r w:rsidRPr="00221E70">
        <w:rPr>
          <w:b/>
          <w:bCs/>
        </w:rPr>
        <w:t>ignoring the events in between.</w:t>
      </w:r>
      <w:r w:rsidRPr="00221E70">
        <w:t xml:space="preserve"> Daniel 9:26-27 is another example of </w:t>
      </w:r>
      <w:r w:rsidRPr="00221E70">
        <w:rPr>
          <w:i/>
          <w:iCs/>
        </w:rPr>
        <w:t>telescoping</w:t>
      </w:r>
      <w:r w:rsidRPr="00221E70">
        <w:t>, the 69 weeks of Daniel in which God is dealing with Israel, followed by a gap of indeterminate length (the Church age), which is followed by the 70th week of Daniel that corresponds to the tribulation.</w:t>
      </w:r>
    </w:p>
    <w:p w14:paraId="7BE15F92" w14:textId="77777777" w:rsidR="0066797B" w:rsidRPr="00A32BEC" w:rsidRDefault="0066797B" w:rsidP="0066797B">
      <w:pPr>
        <w:pStyle w:val="EndnoteText"/>
        <w:numPr>
          <w:ilvl w:val="0"/>
          <w:numId w:val="13"/>
        </w:numPr>
        <w:jc w:val="both"/>
      </w:pPr>
      <w:r w:rsidRPr="00A32BEC">
        <w:t xml:space="preserve">Another great example of the </w:t>
      </w:r>
      <w:r w:rsidRPr="00A32BEC">
        <w:rPr>
          <w:b/>
          <w:bCs/>
        </w:rPr>
        <w:t>dual nature</w:t>
      </w:r>
      <w:r w:rsidRPr="00A32BEC">
        <w:t xml:space="preserve"> of </w:t>
      </w:r>
      <w:r w:rsidRPr="00A32BEC">
        <w:rPr>
          <w:b/>
          <w:bCs/>
        </w:rPr>
        <w:t>the Day of the Lord</w:t>
      </w:r>
      <w:r w:rsidRPr="00A32BEC">
        <w:t xml:space="preserve"> is found in the </w:t>
      </w:r>
      <w:r w:rsidRPr="00A32BEC">
        <w:rPr>
          <w:b/>
          <w:bCs/>
        </w:rPr>
        <w:t>prophecies of Joel</w:t>
      </w:r>
      <w:r w:rsidRPr="00A32BEC">
        <w:t xml:space="preserve">. </w:t>
      </w:r>
    </w:p>
    <w:p w14:paraId="101C6EE2" w14:textId="77777777" w:rsidR="0066797B" w:rsidRPr="00A32BEC" w:rsidRDefault="0066797B" w:rsidP="0066797B">
      <w:pPr>
        <w:pStyle w:val="EndnoteText"/>
        <w:jc w:val="both"/>
      </w:pPr>
      <w:r w:rsidRPr="00A32BEC">
        <w:t xml:space="preserve">First there is a time of preparation for war and readiness because a time of threshing is at hand. Joel 3:9-13 </w:t>
      </w:r>
      <w:r w:rsidRPr="00A32BEC">
        <w:rPr>
          <w:vertAlign w:val="superscript"/>
        </w:rPr>
        <w:t>9</w:t>
      </w:r>
      <w:r w:rsidRPr="00A32BEC">
        <w:t xml:space="preserve">Proclaim ye this among the Gentiles; Prepare war, wake up the mighty men, let all the men of war draw near; let them come up: </w:t>
      </w:r>
      <w:r w:rsidRPr="00A32BEC">
        <w:rPr>
          <w:vertAlign w:val="superscript"/>
        </w:rPr>
        <w:t>10</w:t>
      </w:r>
      <w:r w:rsidRPr="00A32BEC">
        <w:t xml:space="preserve">Beat your plowshares into swords, and your pruninghooks into spears: let the weak say, I am strong. </w:t>
      </w:r>
      <w:r w:rsidRPr="00A32BEC">
        <w:rPr>
          <w:vertAlign w:val="superscript"/>
        </w:rPr>
        <w:t>11</w:t>
      </w:r>
      <w:r w:rsidRPr="00A32BEC">
        <w:t xml:space="preserve">Assemble yourselves, and come, all ye heathen, and gather yourselves together round about: thither cause thy mighty ones to come down, O LORD. </w:t>
      </w:r>
      <w:r w:rsidRPr="00A32BEC">
        <w:rPr>
          <w:vertAlign w:val="superscript"/>
        </w:rPr>
        <w:t>12</w:t>
      </w:r>
      <w:r w:rsidRPr="00A32BEC">
        <w:t xml:space="preserve">Let the heathen be wakened, and come up to the valley of Jehoshaphat: for there will I sit to judge all the heathen round about. </w:t>
      </w:r>
      <w:r w:rsidRPr="00A32BEC">
        <w:rPr>
          <w:vertAlign w:val="superscript"/>
        </w:rPr>
        <w:t>13</w:t>
      </w:r>
      <w:r w:rsidRPr="00A32BEC">
        <w:t>Put ye in the sickle, for the harvest is ripe: come, get you down; for the press is full, the fats overflow; for their wickedness is great.</w:t>
      </w:r>
    </w:p>
    <w:p w14:paraId="2DD69DE8" w14:textId="77777777" w:rsidR="0066797B" w:rsidRPr="00A32BEC" w:rsidRDefault="0066797B" w:rsidP="0066797B">
      <w:pPr>
        <w:pStyle w:val="EndnoteText"/>
        <w:jc w:val="both"/>
      </w:pPr>
      <w:r w:rsidRPr="00A32BEC">
        <w:rPr>
          <w:b/>
          <w:bCs/>
        </w:rPr>
        <w:t>Then</w:t>
      </w:r>
      <w:r w:rsidRPr="00A32BEC">
        <w:t xml:space="preserve"> a time of judgment and wrath that is called the </w:t>
      </w:r>
      <w:r w:rsidRPr="00A32BEC">
        <w:rPr>
          <w:b/>
          <w:bCs/>
        </w:rPr>
        <w:t>day of the Lord</w:t>
      </w:r>
      <w:r w:rsidRPr="00A32BEC">
        <w:t xml:space="preserve">. Joel 3:14-17 </w:t>
      </w:r>
      <w:r w:rsidRPr="00A32BEC">
        <w:rPr>
          <w:vertAlign w:val="superscript"/>
        </w:rPr>
        <w:t>14</w:t>
      </w:r>
      <w:r w:rsidRPr="00A32BEC">
        <w:t xml:space="preserve">Multitudes, multitudes in the valley of decision (threshing): for the day of the LORD is near in the valley of decision. </w:t>
      </w:r>
      <w:r w:rsidRPr="00A32BEC">
        <w:rPr>
          <w:vertAlign w:val="superscript"/>
        </w:rPr>
        <w:t>15</w:t>
      </w:r>
      <w:r w:rsidRPr="00A32BEC">
        <w:t xml:space="preserve">The sun and the moon shall be darkened, and the stars shall withdraw their shining. </w:t>
      </w:r>
      <w:r w:rsidRPr="00A32BEC">
        <w:rPr>
          <w:vertAlign w:val="superscript"/>
        </w:rPr>
        <w:t>16</w:t>
      </w:r>
      <w:r w:rsidRPr="00A32BEC">
        <w:t xml:space="preserve">The LORD also shall roar out of Zion, and utter his voice from Jerusalem; and the heavens and the earth shall shake: but the LORD will be the hope of his people, and the strength of the children of Israel. </w:t>
      </w:r>
      <w:r w:rsidRPr="00A32BEC">
        <w:rPr>
          <w:vertAlign w:val="superscript"/>
        </w:rPr>
        <w:t>17</w:t>
      </w:r>
      <w:r w:rsidRPr="00A32BEC">
        <w:t>So shall ye know that I am the LORD your God dwelling in Zion, my holy mountain: then shall Jerusalem be holy, and there shall no strangers pass through her any more.</w:t>
      </w:r>
    </w:p>
    <w:p w14:paraId="1D74A3E7" w14:textId="77777777" w:rsidR="0066797B" w:rsidRPr="00A32BEC" w:rsidRDefault="0066797B" w:rsidP="0066797B">
      <w:pPr>
        <w:pStyle w:val="EndnoteText"/>
        <w:jc w:val="both"/>
      </w:pPr>
      <w:r w:rsidRPr="00A32BEC">
        <w:t>[Note: The result of the judgment is that Jerusalem will be made holy and that no strangers (unbelievers) will be in her midst. If a literal interpretation is done this simply could not have happened in 70 AD. as the preterists teach.]</w:t>
      </w:r>
    </w:p>
    <w:p w14:paraId="1EC0877F" w14:textId="77777777" w:rsidR="0066797B" w:rsidRPr="00A32BEC" w:rsidRDefault="0066797B" w:rsidP="0066797B">
      <w:pPr>
        <w:pStyle w:val="EndnoteText"/>
        <w:jc w:val="both"/>
      </w:pPr>
      <w:r w:rsidRPr="00A32BEC">
        <w:t>Then in Joel 3:18-21 there is a time of blessing for Israel when her enemies have been vanquished. Notice how verse 18 starts with the phrase </w:t>
      </w:r>
      <w:r w:rsidRPr="00A32BEC">
        <w:rPr>
          <w:i/>
          <w:iCs/>
        </w:rPr>
        <w:t>"</w:t>
      </w:r>
      <w:r w:rsidRPr="00A32BEC">
        <w:rPr>
          <w:b/>
          <w:bCs/>
          <w:i/>
          <w:iCs/>
        </w:rPr>
        <w:t>that day</w:t>
      </w:r>
      <w:r w:rsidRPr="00A32BEC">
        <w:rPr>
          <w:i/>
          <w:iCs/>
        </w:rPr>
        <w:t>."</w:t>
      </w:r>
      <w:r w:rsidRPr="00A32BEC">
        <w:t> The antecedent for the day that could be called "</w:t>
      </w:r>
      <w:r w:rsidRPr="00A32BEC">
        <w:rPr>
          <w:b/>
          <w:bCs/>
          <w:i/>
          <w:iCs/>
        </w:rPr>
        <w:t>that day</w:t>
      </w:r>
      <w:r w:rsidRPr="00A32BEC">
        <w:t>" is found previously in verse for as "</w:t>
      </w:r>
      <w:r w:rsidRPr="00A32BEC">
        <w:rPr>
          <w:b/>
          <w:bCs/>
          <w:i/>
          <w:iCs/>
        </w:rPr>
        <w:t>the day of the Lord</w:t>
      </w:r>
      <w:r w:rsidRPr="00A32BEC">
        <w:t xml:space="preserve">." </w:t>
      </w:r>
      <w:r w:rsidRPr="00A32BEC">
        <w:rPr>
          <w:u w:val="single"/>
        </w:rPr>
        <w:t xml:space="preserve">so what is true of verses 18-21 is also part of the </w:t>
      </w:r>
      <w:r w:rsidRPr="00A32BEC">
        <w:rPr>
          <w:b/>
          <w:bCs/>
          <w:i/>
          <w:iCs/>
          <w:u w:val="single"/>
        </w:rPr>
        <w:t>day of the Lord</w:t>
      </w:r>
      <w:r w:rsidRPr="00A32BEC">
        <w:t>.</w:t>
      </w:r>
    </w:p>
    <w:p w14:paraId="5B1ADDEA" w14:textId="77777777" w:rsidR="0066797B" w:rsidRPr="00A32BEC" w:rsidRDefault="0066797B" w:rsidP="0066797B">
      <w:pPr>
        <w:pStyle w:val="EndnoteText"/>
        <w:jc w:val="both"/>
      </w:pPr>
      <w:r w:rsidRPr="00A32BEC">
        <w:t xml:space="preserve">Joel 3:18-21 </w:t>
      </w:r>
      <w:r w:rsidRPr="00A32BEC">
        <w:rPr>
          <w:vertAlign w:val="superscript"/>
        </w:rPr>
        <w:t>18</w:t>
      </w:r>
      <w:r w:rsidRPr="00A32BEC">
        <w:t xml:space="preserve">And it shall come to pass </w:t>
      </w:r>
      <w:r w:rsidRPr="00A32BEC">
        <w:rPr>
          <w:b/>
          <w:bCs/>
          <w:i/>
          <w:iCs/>
        </w:rPr>
        <w:t>in that day</w:t>
      </w:r>
      <w:r w:rsidRPr="00A32BEC">
        <w:t xml:space="preserve">, that the mountains shall drop down new wine, and the hills shall flow with milk, and all the rivers of Judah shall flow with waters, and a fountain shall come forth of the house of the LORD, and shall water the valley of Shittim. </w:t>
      </w:r>
      <w:r w:rsidRPr="00A32BEC">
        <w:rPr>
          <w:vertAlign w:val="superscript"/>
        </w:rPr>
        <w:t>19</w:t>
      </w:r>
      <w:r w:rsidRPr="00A32BEC">
        <w:t xml:space="preserve">Egypt shall be a desolation, and Edom shall be a desolate wilderness, for the violence against the children of Judah, because they have shed innocent blood in their land. </w:t>
      </w:r>
      <w:r w:rsidRPr="00A32BEC">
        <w:rPr>
          <w:vertAlign w:val="superscript"/>
        </w:rPr>
        <w:t>20</w:t>
      </w:r>
      <w:r w:rsidRPr="00A32BEC">
        <w:t xml:space="preserve">But Judah shall dwell for ever, and Jerusalem from generation to generation. </w:t>
      </w:r>
      <w:r w:rsidRPr="00A32BEC">
        <w:rPr>
          <w:vertAlign w:val="superscript"/>
        </w:rPr>
        <w:t>21</w:t>
      </w:r>
      <w:r w:rsidRPr="00A32BEC">
        <w:t>For I will cleanse their blood that I have not cleansed: for the LORD dwelleth in Zion.</w:t>
      </w:r>
    </w:p>
    <w:p w14:paraId="30C03E7D" w14:textId="77777777" w:rsidR="0066797B" w:rsidRPr="00A32BEC" w:rsidRDefault="0066797B" w:rsidP="0066797B">
      <w:pPr>
        <w:pStyle w:val="EndnoteText"/>
        <w:jc w:val="both"/>
        <w:rPr>
          <w:u w:val="single"/>
        </w:rPr>
      </w:pPr>
      <w:r w:rsidRPr="00A32BEC">
        <w:t xml:space="preserve">A lot more could be said on these aspects of the </w:t>
      </w:r>
      <w:r w:rsidRPr="00A32BEC">
        <w:rPr>
          <w:b/>
          <w:bCs/>
          <w:i/>
          <w:iCs/>
        </w:rPr>
        <w:t>day of the Lord</w:t>
      </w:r>
      <w:r w:rsidRPr="00A32BEC">
        <w:t xml:space="preserve">. One of the key aspects </w:t>
      </w:r>
      <w:r w:rsidRPr="00A32BEC">
        <w:rPr>
          <w:u w:val="single"/>
        </w:rPr>
        <w:t>not</w:t>
      </w:r>
      <w:r w:rsidRPr="00A32BEC">
        <w:t xml:space="preserve"> covered is that </w:t>
      </w:r>
      <w:r w:rsidRPr="00A32BEC">
        <w:rPr>
          <w:u w:val="single"/>
        </w:rPr>
        <w:t xml:space="preserve">the object of the </w:t>
      </w:r>
      <w:r w:rsidRPr="00A32BEC">
        <w:rPr>
          <w:b/>
          <w:bCs/>
          <w:i/>
          <w:iCs/>
          <w:u w:val="single"/>
        </w:rPr>
        <w:t>day of the Lord</w:t>
      </w:r>
      <w:r w:rsidRPr="00A32BEC">
        <w:rPr>
          <w:u w:val="single"/>
        </w:rPr>
        <w:t xml:space="preserve"> is not the Church</w:t>
      </w:r>
      <w:r w:rsidRPr="00A32BEC">
        <w:t xml:space="preserve">. The </w:t>
      </w:r>
      <w:r w:rsidRPr="00A32BEC">
        <w:rPr>
          <w:u w:val="single"/>
        </w:rPr>
        <w:t>object and cause of God's actions is He will be once again dealing with Israel as He cleanses them from their sin, they will look upon Him whom they have pierced. Seeing Him for who He really is.</w:t>
      </w:r>
    </w:p>
    <w:p w14:paraId="5A2A0B23" w14:textId="77777777" w:rsidR="0066797B" w:rsidRDefault="0066797B" w:rsidP="0066797B">
      <w:pPr>
        <w:pStyle w:val="EndnoteText"/>
      </w:pPr>
    </w:p>
  </w:endnote>
  <w:endnote w:id="5">
    <w:p w14:paraId="19FA33BB" w14:textId="77777777" w:rsidR="0066797B" w:rsidRPr="0091283A" w:rsidRDefault="0066797B" w:rsidP="0066797B">
      <w:pPr>
        <w:pStyle w:val="EndnoteText"/>
      </w:pPr>
      <w:r>
        <w:rPr>
          <w:rStyle w:val="EndnoteReference"/>
        </w:rPr>
        <w:endnoteRef/>
      </w:r>
      <w:r>
        <w:t xml:space="preserve"> </w:t>
      </w:r>
      <w:r w:rsidRPr="0091283A">
        <w:t>https://hermeneutics.stackexchange.com/questions/32821/is-the-day-of-the-lord-a-particular-day-or-any-visitation</w:t>
      </w:r>
    </w:p>
    <w:p w14:paraId="2E9F43A2" w14:textId="77777777" w:rsidR="0066797B" w:rsidRDefault="0066797B" w:rsidP="0066797B">
      <w:pPr>
        <w:pStyle w:val="EndnoteText"/>
      </w:pPr>
    </w:p>
  </w:endnote>
  <w:endnote w:id="6">
    <w:p w14:paraId="2EF26842" w14:textId="77777777" w:rsidR="0066797B" w:rsidRPr="0009669E" w:rsidRDefault="0066797B" w:rsidP="0066797B">
      <w:pPr>
        <w:pStyle w:val="EndnoteText"/>
        <w:jc w:val="both"/>
      </w:pPr>
      <w:r>
        <w:rPr>
          <w:rStyle w:val="EndnoteReference"/>
        </w:rPr>
        <w:endnoteRef/>
      </w:r>
      <w:r>
        <w:t xml:space="preserve"> </w:t>
      </w:r>
      <w:r w:rsidRPr="0009669E">
        <w:rPr>
          <w:b/>
          <w:bCs/>
        </w:rPr>
        <w:t xml:space="preserve">Revelation 16:14-16  </w:t>
      </w:r>
      <w:r w:rsidRPr="0009669E">
        <w:rPr>
          <w:i/>
          <w:iCs/>
          <w:vertAlign w:val="superscript"/>
        </w:rPr>
        <w:t>14</w:t>
      </w:r>
      <w:r w:rsidRPr="0009669E">
        <w:rPr>
          <w:i/>
          <w:iCs/>
        </w:rPr>
        <w:t xml:space="preserve">For they are the spirits of devils, working miracles, which go forth unto the kings of the earth and of the whole world, to gather them to the battle of </w:t>
      </w:r>
      <w:r w:rsidRPr="0009669E">
        <w:rPr>
          <w:b/>
          <w:bCs/>
          <w:i/>
          <w:iCs/>
        </w:rPr>
        <w:t xml:space="preserve">that great day of God Almighty. </w:t>
      </w:r>
      <w:r w:rsidRPr="0009669E">
        <w:rPr>
          <w:i/>
          <w:iCs/>
          <w:u w:val="single"/>
          <w:vertAlign w:val="superscript"/>
        </w:rPr>
        <w:t>15</w:t>
      </w:r>
      <w:r w:rsidRPr="0009669E">
        <w:rPr>
          <w:i/>
          <w:iCs/>
          <w:u w:val="single"/>
        </w:rPr>
        <w:t>Behold, I come as a thief.</w:t>
      </w:r>
      <w:r w:rsidRPr="0009669E">
        <w:rPr>
          <w:i/>
          <w:iCs/>
        </w:rPr>
        <w:t xml:space="preserve"> Blessed is he that watcheth, and keepeth his garments, lest he walk naked, and they see his shame. </w:t>
      </w:r>
      <w:r w:rsidRPr="0009669E">
        <w:rPr>
          <w:i/>
          <w:iCs/>
          <w:vertAlign w:val="superscript"/>
        </w:rPr>
        <w:t>16</w:t>
      </w:r>
      <w:r w:rsidRPr="0009669E">
        <w:rPr>
          <w:i/>
          <w:iCs/>
        </w:rPr>
        <w:t>And he gathered them together into a place called in the Hebrew tongue</w:t>
      </w:r>
      <w:r w:rsidRPr="0009669E">
        <w:rPr>
          <w:b/>
          <w:bCs/>
          <w:i/>
          <w:iCs/>
        </w:rPr>
        <w:t xml:space="preserve"> Armageddon</w:t>
      </w:r>
      <w:r w:rsidRPr="0009669E">
        <w:rPr>
          <w:i/>
          <w:iCs/>
        </w:rPr>
        <w:t xml:space="preserve">.  </w:t>
      </w:r>
      <w:r w:rsidRPr="0009669E">
        <w:t xml:space="preserve">The use of the phrase, that </w:t>
      </w:r>
      <w:r w:rsidRPr="0009669E">
        <w:rPr>
          <w:b/>
          <w:bCs/>
          <w:i/>
          <w:iCs/>
        </w:rPr>
        <w:t>great day of God Almighty</w:t>
      </w:r>
      <w:r w:rsidRPr="0009669E">
        <w:t xml:space="preserve">, to describe the </w:t>
      </w:r>
      <w:r w:rsidRPr="0009669E">
        <w:rPr>
          <w:b/>
          <w:bCs/>
        </w:rPr>
        <w:t>Battle of Armageddon</w:t>
      </w:r>
      <w:r w:rsidRPr="0009669E">
        <w:t xml:space="preserve"> is a reflection of how during this war the armies of the whole world will be defeated, and the Beast and the False Prophet will be thrown into the Lake of Fire. Accordingly, this phrase is not describing the actual Return of Christ, but, rather, His coming in judgment against the kings of the earth.</w:t>
      </w:r>
    </w:p>
    <w:p w14:paraId="24966D9E" w14:textId="77777777" w:rsidR="0066797B" w:rsidRDefault="0066797B" w:rsidP="0066797B">
      <w:pPr>
        <w:pStyle w:val="EndnoteText"/>
        <w:jc w:val="both"/>
      </w:pPr>
    </w:p>
  </w:endnote>
  <w:endnote w:id="7">
    <w:p w14:paraId="748CA724" w14:textId="2FF41808" w:rsidR="004E4FCB" w:rsidRDefault="004E4FCB">
      <w:pPr>
        <w:pStyle w:val="EndnoteText"/>
      </w:pPr>
      <w:r>
        <w:rPr>
          <w:rStyle w:val="EndnoteReference"/>
        </w:rPr>
        <w:endnoteRef/>
      </w:r>
      <w:r>
        <w:t xml:space="preserve"> </w:t>
      </w:r>
      <w:r w:rsidRPr="004E4FCB">
        <w:t>https://www.prophecysigns.com/post/will-the-church-go-through-the-great-tribulation-is-the-rapture-imminent</w:t>
      </w:r>
    </w:p>
    <w:p w14:paraId="6E7FDD93" w14:textId="77777777" w:rsidR="004E4FCB" w:rsidRDefault="004E4FCB">
      <w:pPr>
        <w:pStyle w:val="EndnoteText"/>
      </w:pPr>
    </w:p>
  </w:endnote>
  <w:endnote w:id="8">
    <w:p w14:paraId="39F7FE5F" w14:textId="77777777" w:rsidR="0066797B" w:rsidRPr="007A2196" w:rsidRDefault="0066797B" w:rsidP="0066797B">
      <w:pPr>
        <w:pStyle w:val="EndnoteText"/>
        <w:jc w:val="both"/>
      </w:pPr>
      <w:r>
        <w:rPr>
          <w:rStyle w:val="EndnoteReference"/>
        </w:rPr>
        <w:endnoteRef/>
      </w:r>
      <w:r>
        <w:t xml:space="preserve"> </w:t>
      </w:r>
      <w:r w:rsidRPr="007A2196">
        <w:rPr>
          <w:b/>
          <w:bCs/>
        </w:rPr>
        <w:t>Isaiah 2:10</w:t>
      </w:r>
      <w:r>
        <w:rPr>
          <w:b/>
          <w:bCs/>
        </w:rPr>
        <w:t>-22</w:t>
      </w:r>
      <w:r w:rsidRPr="007A2196">
        <w:t xml:space="preserve">  </w:t>
      </w:r>
      <w:r>
        <w:rPr>
          <w:vertAlign w:val="superscript"/>
        </w:rPr>
        <w:t>10</w:t>
      </w:r>
      <w:r w:rsidRPr="007A2196">
        <w:t xml:space="preserve"> Enter into the rock, and hide thee in the dust, for fear of the LORD, and for the glory of his majesty. </w:t>
      </w:r>
      <w:r w:rsidRPr="007A2196">
        <w:rPr>
          <w:b/>
          <w:bCs/>
          <w:vertAlign w:val="superscript"/>
        </w:rPr>
        <w:t>11</w:t>
      </w:r>
      <w:r w:rsidRPr="007A2196">
        <w:t xml:space="preserve"> The lofty looks of man shall be humbled, and the haughtiness of men shall be bowed down, and the LORD alone shall be exalted in </w:t>
      </w:r>
      <w:r w:rsidRPr="00D86BEA">
        <w:rPr>
          <w:b/>
          <w:bCs/>
        </w:rPr>
        <w:t>that day</w:t>
      </w:r>
      <w:r w:rsidRPr="007A2196">
        <w:t xml:space="preserve">. </w:t>
      </w:r>
      <w:r w:rsidRPr="007A2196">
        <w:rPr>
          <w:b/>
          <w:bCs/>
          <w:vertAlign w:val="superscript"/>
        </w:rPr>
        <w:t>12</w:t>
      </w:r>
      <w:r w:rsidRPr="007A2196">
        <w:t xml:space="preserve"> For the </w:t>
      </w:r>
      <w:r w:rsidRPr="007A2196">
        <w:rPr>
          <w:b/>
          <w:bCs/>
        </w:rPr>
        <w:t>day of the LORD</w:t>
      </w:r>
      <w:r w:rsidRPr="007A2196">
        <w:t xml:space="preserve"> of hosts</w:t>
      </w:r>
      <w:r w:rsidRPr="007A2196">
        <w:rPr>
          <w:i/>
          <w:iCs/>
        </w:rPr>
        <w:t xml:space="preserve"> shall be</w:t>
      </w:r>
      <w:r w:rsidRPr="007A2196">
        <w:t xml:space="preserve"> upon every </w:t>
      </w:r>
      <w:r w:rsidRPr="007A2196">
        <w:rPr>
          <w:i/>
          <w:iCs/>
        </w:rPr>
        <w:t>one that is</w:t>
      </w:r>
      <w:r w:rsidRPr="007A2196">
        <w:t xml:space="preserve"> proud and lofty, and upon every </w:t>
      </w:r>
      <w:r w:rsidRPr="007A2196">
        <w:rPr>
          <w:i/>
          <w:iCs/>
        </w:rPr>
        <w:t>one that is</w:t>
      </w:r>
      <w:r w:rsidRPr="007A2196">
        <w:t xml:space="preserve"> lifted up; and he shall be brought low: </w:t>
      </w:r>
      <w:r w:rsidRPr="007A2196">
        <w:rPr>
          <w:b/>
          <w:bCs/>
          <w:vertAlign w:val="superscript"/>
        </w:rPr>
        <w:t>13</w:t>
      </w:r>
      <w:r w:rsidRPr="007A2196">
        <w:t xml:space="preserve"> And upon all the cedars of Lebanon, </w:t>
      </w:r>
      <w:r w:rsidRPr="007A2196">
        <w:rPr>
          <w:i/>
          <w:iCs/>
        </w:rPr>
        <w:t>that are</w:t>
      </w:r>
      <w:r w:rsidRPr="007A2196">
        <w:t xml:space="preserve"> high and lifted up, and upon all the oaks of Bashan, </w:t>
      </w:r>
      <w:r w:rsidRPr="007A2196">
        <w:rPr>
          <w:b/>
          <w:bCs/>
          <w:vertAlign w:val="superscript"/>
        </w:rPr>
        <w:t>14</w:t>
      </w:r>
      <w:r w:rsidRPr="007A2196">
        <w:t xml:space="preserve"> And upon all the high mountains, and upon all the hills</w:t>
      </w:r>
      <w:r w:rsidRPr="007A2196">
        <w:rPr>
          <w:i/>
          <w:iCs/>
        </w:rPr>
        <w:t xml:space="preserve"> that are</w:t>
      </w:r>
      <w:r w:rsidRPr="007A2196">
        <w:t xml:space="preserve"> lifted up, </w:t>
      </w:r>
      <w:r w:rsidRPr="007A2196">
        <w:rPr>
          <w:b/>
          <w:bCs/>
          <w:vertAlign w:val="superscript"/>
        </w:rPr>
        <w:t>15</w:t>
      </w:r>
      <w:r w:rsidRPr="007A2196">
        <w:t xml:space="preserve"> And upon every high tower, and upon every fenced wall, </w:t>
      </w:r>
      <w:r w:rsidRPr="007A2196">
        <w:rPr>
          <w:b/>
          <w:bCs/>
          <w:vertAlign w:val="superscript"/>
        </w:rPr>
        <w:t>16</w:t>
      </w:r>
      <w:r w:rsidRPr="007A2196">
        <w:t xml:space="preserve"> And upon all the ships of Tarshish, and upon all pleasant pictures. </w:t>
      </w:r>
      <w:r w:rsidRPr="007A2196">
        <w:rPr>
          <w:b/>
          <w:bCs/>
          <w:vertAlign w:val="superscript"/>
        </w:rPr>
        <w:t>17</w:t>
      </w:r>
      <w:r w:rsidRPr="007A2196">
        <w:t xml:space="preserve"> And the loftiness of man shall be bowed down, and the haughtiness of men shall be made low: and the LORD alone shall be exalted in </w:t>
      </w:r>
      <w:r w:rsidRPr="00D86BEA">
        <w:rPr>
          <w:b/>
          <w:bCs/>
        </w:rPr>
        <w:t>that day</w:t>
      </w:r>
      <w:r w:rsidRPr="007A2196">
        <w:t xml:space="preserve">. </w:t>
      </w:r>
      <w:r w:rsidRPr="007A2196">
        <w:rPr>
          <w:b/>
          <w:bCs/>
          <w:vertAlign w:val="superscript"/>
        </w:rPr>
        <w:t>18</w:t>
      </w:r>
      <w:r w:rsidRPr="007A2196">
        <w:t xml:space="preserve"> And the idols he shall utterly abolish. </w:t>
      </w:r>
      <w:r w:rsidRPr="007A2196">
        <w:rPr>
          <w:b/>
          <w:bCs/>
          <w:vertAlign w:val="superscript"/>
        </w:rPr>
        <w:t>19</w:t>
      </w:r>
      <w:r w:rsidRPr="007A2196">
        <w:t xml:space="preserve"> And they shall go into the holes of the rocks, and into the caves of the earth, for fear of the LORD, and for the glory of his majesty, when he ariseth to shake terribly the earth. </w:t>
      </w:r>
      <w:r w:rsidRPr="007A2196">
        <w:rPr>
          <w:b/>
          <w:bCs/>
          <w:vertAlign w:val="superscript"/>
        </w:rPr>
        <w:t>20</w:t>
      </w:r>
      <w:r w:rsidRPr="007A2196">
        <w:t xml:space="preserve"> In </w:t>
      </w:r>
      <w:r w:rsidRPr="00D86BEA">
        <w:rPr>
          <w:b/>
          <w:bCs/>
        </w:rPr>
        <w:t>that day</w:t>
      </w:r>
      <w:r w:rsidRPr="007A2196">
        <w:t xml:space="preserve"> a man shall cast his idols of silver, and his idols of gold, which they made</w:t>
      </w:r>
      <w:r w:rsidRPr="007A2196">
        <w:rPr>
          <w:i/>
          <w:iCs/>
        </w:rPr>
        <w:t xml:space="preserve"> each one</w:t>
      </w:r>
      <w:r w:rsidRPr="007A2196">
        <w:t xml:space="preserve"> for himself to worship, to the moles and to the bats; </w:t>
      </w:r>
      <w:r w:rsidRPr="007A2196">
        <w:rPr>
          <w:b/>
          <w:bCs/>
          <w:vertAlign w:val="superscript"/>
        </w:rPr>
        <w:t>21</w:t>
      </w:r>
      <w:r w:rsidRPr="007A2196">
        <w:t xml:space="preserve"> To go into the clefts of the rocks, and into the tops of the ragged rocks, for fear of the LORD, and for the glory of his majesty, when he ariseth to shake terribly the earth. </w:t>
      </w:r>
      <w:r w:rsidRPr="007A2196">
        <w:rPr>
          <w:b/>
          <w:bCs/>
          <w:vertAlign w:val="superscript"/>
        </w:rPr>
        <w:t>22</w:t>
      </w:r>
      <w:r w:rsidRPr="007A2196">
        <w:t xml:space="preserve"> Cease ye from man, whose breath</w:t>
      </w:r>
      <w:r w:rsidRPr="007A2196">
        <w:rPr>
          <w:i/>
          <w:iCs/>
        </w:rPr>
        <w:t xml:space="preserve"> is</w:t>
      </w:r>
      <w:r w:rsidRPr="007A2196">
        <w:t xml:space="preserve"> in his nostrils: for wherein is he to be accounted of?</w:t>
      </w:r>
    </w:p>
    <w:p w14:paraId="79E65049" w14:textId="77777777" w:rsidR="0066797B" w:rsidRPr="007A2196" w:rsidRDefault="0066797B" w:rsidP="0066797B">
      <w:pPr>
        <w:pStyle w:val="EndnoteText"/>
        <w:jc w:val="both"/>
      </w:pPr>
      <w:r w:rsidRPr="007A2196">
        <w:rPr>
          <w:b/>
          <w:bCs/>
        </w:rPr>
        <w:t>Isaiah 13:6</w:t>
      </w:r>
      <w:r w:rsidRPr="007A2196">
        <w:t xml:space="preserve">   Howl ye; for the </w:t>
      </w:r>
      <w:r w:rsidRPr="007A2196">
        <w:rPr>
          <w:b/>
          <w:bCs/>
        </w:rPr>
        <w:t>day of the LORD</w:t>
      </w:r>
      <w:r w:rsidRPr="007A2196">
        <w:t xml:space="preserve"> </w:t>
      </w:r>
      <w:r w:rsidRPr="007A2196">
        <w:rPr>
          <w:i/>
          <w:iCs/>
        </w:rPr>
        <w:t>is</w:t>
      </w:r>
      <w:r w:rsidRPr="007A2196">
        <w:t xml:space="preserve"> at hand; it shall come as a destruction from the Almighty.</w:t>
      </w:r>
    </w:p>
    <w:p w14:paraId="13A2EF31" w14:textId="77777777" w:rsidR="0066797B" w:rsidRPr="007A2196" w:rsidRDefault="0066797B" w:rsidP="0066797B">
      <w:pPr>
        <w:pStyle w:val="EndnoteText"/>
        <w:jc w:val="both"/>
      </w:pPr>
      <w:r w:rsidRPr="007A2196">
        <w:rPr>
          <w:b/>
          <w:bCs/>
        </w:rPr>
        <w:t>Isaiah 13:9</w:t>
      </w:r>
      <w:r w:rsidRPr="007A2196">
        <w:t xml:space="preserve"> Behold, </w:t>
      </w:r>
      <w:r w:rsidRPr="007A2196">
        <w:rPr>
          <w:b/>
          <w:bCs/>
        </w:rPr>
        <w:t>day of the LORD</w:t>
      </w:r>
      <w:r w:rsidRPr="007A2196">
        <w:t xml:space="preserve"> cometh, cruel both with wrath and fierce anger, to lay the land desolate: and he shall destroy the sinners thereof out of it.</w:t>
      </w:r>
    </w:p>
    <w:p w14:paraId="6CBEE937" w14:textId="77777777" w:rsidR="0066797B" w:rsidRPr="007A2196" w:rsidRDefault="0066797B" w:rsidP="0066797B">
      <w:pPr>
        <w:pStyle w:val="EndnoteText"/>
        <w:jc w:val="both"/>
      </w:pPr>
      <w:r w:rsidRPr="007A2196">
        <w:rPr>
          <w:b/>
          <w:bCs/>
        </w:rPr>
        <w:t>Jeremiah 46:10</w:t>
      </w:r>
      <w:r w:rsidRPr="007A2196">
        <w:t xml:space="preserve"> For this </w:t>
      </w:r>
      <w:r w:rsidRPr="007A2196">
        <w:rPr>
          <w:i/>
          <w:iCs/>
        </w:rPr>
        <w:t>is</w:t>
      </w:r>
      <w:r w:rsidRPr="007A2196">
        <w:t xml:space="preserve"> the </w:t>
      </w:r>
      <w:r w:rsidRPr="007A2196">
        <w:rPr>
          <w:b/>
          <w:bCs/>
        </w:rPr>
        <w:t>day of the Lord</w:t>
      </w:r>
      <w:r w:rsidRPr="007A2196">
        <w:t xml:space="preserve"> GOD of hosts, a day of vengeance, that he may avenge him of his adversaries: and the sword shall devour, and it shall be satiate and made drunk with their blood: for the Lord GOD of hosts hath a sacrifice in the north country by the river Euphrates.</w:t>
      </w:r>
    </w:p>
    <w:p w14:paraId="7305C895" w14:textId="77777777" w:rsidR="0066797B" w:rsidRPr="007A2196" w:rsidRDefault="0066797B" w:rsidP="005339C6">
      <w:pPr>
        <w:pStyle w:val="EndnoteText"/>
        <w:jc w:val="both"/>
      </w:pPr>
      <w:r w:rsidRPr="007A2196">
        <w:rPr>
          <w:b/>
          <w:bCs/>
        </w:rPr>
        <w:t>Ezekiel 13:5</w:t>
      </w:r>
      <w:r w:rsidRPr="007A2196">
        <w:t xml:space="preserve"> Ye have not gone up into the gaps, neither made up the hedge for the house of Israel to stand in the battle in the </w:t>
      </w:r>
      <w:r w:rsidRPr="007A2196">
        <w:rPr>
          <w:b/>
          <w:bCs/>
        </w:rPr>
        <w:t>day of the LORD</w:t>
      </w:r>
      <w:r w:rsidRPr="007A2196">
        <w:t>.</w:t>
      </w:r>
    </w:p>
    <w:p w14:paraId="3FECE1A8" w14:textId="77777777" w:rsidR="0066797B" w:rsidRPr="007A2196" w:rsidRDefault="0066797B" w:rsidP="005339C6">
      <w:pPr>
        <w:pStyle w:val="EndnoteText"/>
        <w:jc w:val="both"/>
      </w:pPr>
      <w:r w:rsidRPr="007A2196">
        <w:rPr>
          <w:b/>
          <w:bCs/>
        </w:rPr>
        <w:t>Ezekiel 30:3</w:t>
      </w:r>
      <w:r w:rsidRPr="007A2196">
        <w:t xml:space="preserve"> For the day</w:t>
      </w:r>
      <w:r w:rsidRPr="007A2196">
        <w:rPr>
          <w:i/>
          <w:iCs/>
        </w:rPr>
        <w:t xml:space="preserve"> is</w:t>
      </w:r>
      <w:r w:rsidRPr="007A2196">
        <w:t xml:space="preserve"> near, even the </w:t>
      </w:r>
      <w:r w:rsidRPr="007A2196">
        <w:rPr>
          <w:b/>
          <w:bCs/>
        </w:rPr>
        <w:t>day of the LORD</w:t>
      </w:r>
      <w:r w:rsidRPr="007A2196">
        <w:rPr>
          <w:i/>
          <w:iCs/>
        </w:rPr>
        <w:t xml:space="preserve"> is</w:t>
      </w:r>
      <w:r w:rsidRPr="007A2196">
        <w:t xml:space="preserve"> near, a cloudy day; it shall be the time of the heathen. </w:t>
      </w:r>
      <w:r w:rsidRPr="007A2196">
        <w:rPr>
          <w:b/>
          <w:bCs/>
          <w:vertAlign w:val="superscript"/>
        </w:rPr>
        <w:t>4</w:t>
      </w:r>
      <w:r w:rsidRPr="007A2196">
        <w:t xml:space="preserve"> And the sword shall come upon Egypt, and great pain shall be in Ethiopia, when the slain shall fall in Egypt, and they shall take away her multitude, and her foundations shall be broken down. </w:t>
      </w:r>
      <w:r w:rsidRPr="007A2196">
        <w:rPr>
          <w:b/>
          <w:bCs/>
          <w:vertAlign w:val="superscript"/>
        </w:rPr>
        <w:t>5</w:t>
      </w:r>
      <w:r w:rsidRPr="007A2196">
        <w:t xml:space="preserve"> Ethiopia, and Libya, and Lydia, and all the mingled people, and Chub, and the men of the land that is in league, shall fall with them by the sword. </w:t>
      </w:r>
      <w:r w:rsidRPr="007A2196">
        <w:rPr>
          <w:b/>
          <w:bCs/>
          <w:vertAlign w:val="superscript"/>
        </w:rPr>
        <w:t>6</w:t>
      </w:r>
      <w:r w:rsidRPr="007A2196">
        <w:t xml:space="preserve"> Thus saith the LORD; They also that uphold Egypt shall fall; and the pride of her power shall come down: from the tower of Syene shall they fall in it by the sword, saith the Lord GOD.</w:t>
      </w:r>
    </w:p>
    <w:p w14:paraId="7D99C8AA" w14:textId="77777777" w:rsidR="0066797B" w:rsidRPr="007A2196" w:rsidRDefault="0066797B" w:rsidP="005339C6">
      <w:pPr>
        <w:pStyle w:val="EndnoteText"/>
        <w:jc w:val="both"/>
      </w:pPr>
      <w:r w:rsidRPr="007A2196">
        <w:rPr>
          <w:b/>
          <w:bCs/>
        </w:rPr>
        <w:t>Joel 1:15</w:t>
      </w:r>
      <w:r w:rsidRPr="007A2196">
        <w:t xml:space="preserve"> Alas for the day! for the </w:t>
      </w:r>
      <w:r w:rsidRPr="007A2196">
        <w:rPr>
          <w:b/>
          <w:bCs/>
        </w:rPr>
        <w:t>day of the LORD</w:t>
      </w:r>
      <w:r w:rsidRPr="007A2196">
        <w:rPr>
          <w:i/>
          <w:iCs/>
        </w:rPr>
        <w:t xml:space="preserve"> is</w:t>
      </w:r>
      <w:r w:rsidRPr="007A2196">
        <w:t xml:space="preserve"> at hand, and as a destruction from the Almighty shall it come.</w:t>
      </w:r>
    </w:p>
    <w:p w14:paraId="0FB40B69" w14:textId="77777777" w:rsidR="0066797B" w:rsidRDefault="0066797B" w:rsidP="005339C6">
      <w:pPr>
        <w:pStyle w:val="EndnoteText"/>
        <w:jc w:val="both"/>
      </w:pPr>
      <w:r w:rsidRPr="007A2196">
        <w:rPr>
          <w:b/>
          <w:bCs/>
        </w:rPr>
        <w:t>Joel 2:1</w:t>
      </w:r>
      <w:r>
        <w:rPr>
          <w:b/>
          <w:bCs/>
        </w:rPr>
        <w:t>-11</w:t>
      </w:r>
      <w:r w:rsidRPr="007A2196">
        <w:t> </w:t>
      </w:r>
      <w:r>
        <w:rPr>
          <w:vertAlign w:val="superscript"/>
        </w:rPr>
        <w:t>1</w:t>
      </w:r>
      <w:r w:rsidRPr="007A2196">
        <w:t xml:space="preserve"> Blow ye the trumpet in Zion, and sound an alarm in my holy mountain: let all the inhabitants of the land tremble: for the </w:t>
      </w:r>
      <w:r w:rsidRPr="007A2196">
        <w:rPr>
          <w:b/>
          <w:bCs/>
        </w:rPr>
        <w:t>day of the LORD</w:t>
      </w:r>
      <w:r w:rsidRPr="007A2196">
        <w:t xml:space="preserve"> cometh, for </w:t>
      </w:r>
      <w:r w:rsidRPr="007A2196">
        <w:rPr>
          <w:i/>
          <w:iCs/>
        </w:rPr>
        <w:t>it is</w:t>
      </w:r>
      <w:r w:rsidRPr="007A2196">
        <w:t xml:space="preserve"> nigh at hand;</w:t>
      </w:r>
      <w:r>
        <w:t xml:space="preserve"> </w:t>
      </w:r>
      <w:r w:rsidRPr="0009669E">
        <w:rPr>
          <w:b/>
          <w:bCs/>
          <w:vertAlign w:val="superscript"/>
        </w:rPr>
        <w:t>2</w:t>
      </w:r>
      <w:r w:rsidRPr="0009669E">
        <w:t xml:space="preserve"> A day of darkness and of gloominess, a day of clouds and of thick darkness, as the morning spread upon the mountains: a great people and a strong; there hath not been ever the like, neither shall be any more after it, </w:t>
      </w:r>
      <w:r w:rsidRPr="0009669E">
        <w:rPr>
          <w:i/>
          <w:iCs/>
        </w:rPr>
        <w:t>even</w:t>
      </w:r>
      <w:r w:rsidRPr="0009669E">
        <w:t xml:space="preserve"> to the years of many generations.</w:t>
      </w:r>
      <w:r>
        <w:t xml:space="preserve"> </w:t>
      </w:r>
      <w:r w:rsidRPr="0009669E">
        <w:rPr>
          <w:b/>
          <w:bCs/>
          <w:vertAlign w:val="superscript"/>
        </w:rPr>
        <w:t>3</w:t>
      </w:r>
      <w:r w:rsidRPr="0009669E">
        <w:t xml:space="preserve"> A fire devoureth before them; and behind them a flame burneth: the land</w:t>
      </w:r>
      <w:r w:rsidRPr="0009669E">
        <w:rPr>
          <w:i/>
          <w:iCs/>
        </w:rPr>
        <w:t xml:space="preserve"> is</w:t>
      </w:r>
      <w:r w:rsidRPr="0009669E">
        <w:t xml:space="preserve"> as the garden of Eden before them, and behind them a desolate wilderness; yea, and nothing shall escape them. </w:t>
      </w:r>
      <w:r w:rsidRPr="0009669E">
        <w:rPr>
          <w:b/>
          <w:bCs/>
          <w:vertAlign w:val="superscript"/>
        </w:rPr>
        <w:t>4</w:t>
      </w:r>
      <w:r w:rsidRPr="0009669E">
        <w:t xml:space="preserve"> The appearance of them </w:t>
      </w:r>
      <w:r w:rsidRPr="0009669E">
        <w:rPr>
          <w:i/>
          <w:iCs/>
        </w:rPr>
        <w:t>is</w:t>
      </w:r>
      <w:r w:rsidRPr="0009669E">
        <w:t xml:space="preserve"> as the appearance of horses; and as horsemen, so shall they run. </w:t>
      </w:r>
      <w:r w:rsidRPr="0009669E">
        <w:rPr>
          <w:b/>
          <w:bCs/>
          <w:vertAlign w:val="superscript"/>
        </w:rPr>
        <w:t>5</w:t>
      </w:r>
      <w:r w:rsidRPr="0009669E">
        <w:t xml:space="preserve"> Like the noise of chariots on the tops of mountains shall they leap, like the noise of a flame of fire that devoureth the stubble, as a strong people set in battle array. </w:t>
      </w:r>
      <w:r w:rsidRPr="0009669E">
        <w:rPr>
          <w:b/>
          <w:bCs/>
          <w:vertAlign w:val="superscript"/>
        </w:rPr>
        <w:t>6</w:t>
      </w:r>
      <w:r w:rsidRPr="0009669E">
        <w:t xml:space="preserve"> Before their face the people shall be much pained: all faces shall gather blackness. </w:t>
      </w:r>
      <w:r w:rsidRPr="0009669E">
        <w:rPr>
          <w:b/>
          <w:bCs/>
          <w:vertAlign w:val="superscript"/>
        </w:rPr>
        <w:t>7</w:t>
      </w:r>
      <w:r w:rsidRPr="0009669E">
        <w:t xml:space="preserve"> They shall run like mighty men; they shall climb the wall like men of war; and they shall march every one on his ways, and they shall not break their ranks: </w:t>
      </w:r>
      <w:r w:rsidRPr="0009669E">
        <w:rPr>
          <w:b/>
          <w:bCs/>
          <w:vertAlign w:val="superscript"/>
        </w:rPr>
        <w:t>8</w:t>
      </w:r>
      <w:r w:rsidRPr="0009669E">
        <w:t xml:space="preserve"> Neither shall one thrust another; they shall walk every one in his path: and </w:t>
      </w:r>
      <w:r w:rsidRPr="0009669E">
        <w:rPr>
          <w:i/>
          <w:iCs/>
        </w:rPr>
        <w:t>when</w:t>
      </w:r>
      <w:r w:rsidRPr="0009669E">
        <w:t xml:space="preserve"> they fall upon the sword, they shall not be wounded. </w:t>
      </w:r>
      <w:r w:rsidRPr="0009669E">
        <w:rPr>
          <w:b/>
          <w:bCs/>
          <w:vertAlign w:val="superscript"/>
        </w:rPr>
        <w:t>9</w:t>
      </w:r>
      <w:r w:rsidRPr="0009669E">
        <w:t xml:space="preserve"> They shall run to and fro in the city; they shall run upon the wall, they shall climb up upon the houses; they shall enter in at the windows like a thief. </w:t>
      </w:r>
      <w:r w:rsidRPr="0009669E">
        <w:rPr>
          <w:b/>
          <w:bCs/>
          <w:vertAlign w:val="superscript"/>
        </w:rPr>
        <w:t>10</w:t>
      </w:r>
      <w:r w:rsidRPr="0009669E">
        <w:t xml:space="preserve"> The earth shall quake before them; the heavens shall tremble: the sun and the moon shall be dark, and the stars shall withdraw their shining:</w:t>
      </w:r>
      <w:r>
        <w:t xml:space="preserve">... </w:t>
      </w:r>
      <w:r>
        <w:rPr>
          <w:vertAlign w:val="superscript"/>
        </w:rPr>
        <w:t>11</w:t>
      </w:r>
      <w:r w:rsidRPr="007A2196">
        <w:t>And the LORD shall utter his voice before his army: for his camp</w:t>
      </w:r>
      <w:r w:rsidRPr="007A2196">
        <w:rPr>
          <w:i/>
          <w:iCs/>
        </w:rPr>
        <w:t xml:space="preserve"> is</w:t>
      </w:r>
      <w:r w:rsidRPr="007A2196">
        <w:t xml:space="preserve"> very great: for </w:t>
      </w:r>
      <w:r w:rsidRPr="007A2196">
        <w:rPr>
          <w:i/>
          <w:iCs/>
        </w:rPr>
        <w:t>he is</w:t>
      </w:r>
      <w:r w:rsidRPr="007A2196">
        <w:t xml:space="preserve"> strong that executeth his word: for the </w:t>
      </w:r>
      <w:r w:rsidRPr="007A2196">
        <w:rPr>
          <w:b/>
          <w:bCs/>
        </w:rPr>
        <w:t>day of the LORD</w:t>
      </w:r>
      <w:r w:rsidRPr="007A2196">
        <w:rPr>
          <w:i/>
          <w:iCs/>
        </w:rPr>
        <w:t xml:space="preserve"> is</w:t>
      </w:r>
      <w:r w:rsidRPr="007A2196">
        <w:t xml:space="preserve"> great and very terrible; and who can abide it?</w:t>
      </w:r>
    </w:p>
    <w:p w14:paraId="092672F8" w14:textId="77777777" w:rsidR="0066797B" w:rsidRPr="007A2196" w:rsidRDefault="0066797B" w:rsidP="005339C6">
      <w:pPr>
        <w:pStyle w:val="EndnoteText"/>
        <w:jc w:val="both"/>
      </w:pPr>
      <w:r w:rsidRPr="0009669E">
        <w:rPr>
          <w:b/>
          <w:bCs/>
        </w:rPr>
        <w:t>Joel 2:30-31</w:t>
      </w:r>
      <w:r w:rsidRPr="0009669E">
        <w:t xml:space="preserve"> And I will shew wonders in the heavens and in the earth, blood, and fire, and pillars of smoke. </w:t>
      </w:r>
      <w:r w:rsidRPr="0009669E">
        <w:rPr>
          <w:b/>
          <w:bCs/>
          <w:vertAlign w:val="superscript"/>
        </w:rPr>
        <w:t>31</w:t>
      </w:r>
      <w:r w:rsidRPr="0009669E">
        <w:t xml:space="preserve"> </w:t>
      </w:r>
    </w:p>
    <w:p w14:paraId="231553EF" w14:textId="77777777" w:rsidR="0066797B" w:rsidRPr="007A2196" w:rsidRDefault="0066797B" w:rsidP="005339C6">
      <w:pPr>
        <w:pStyle w:val="EndnoteText"/>
        <w:jc w:val="both"/>
        <w:rPr>
          <w:b/>
          <w:bCs/>
        </w:rPr>
      </w:pPr>
      <w:r w:rsidRPr="007A2196">
        <w:t xml:space="preserve">The sun shall be turned into darkness, and the moon into blood, before the great and the terrible </w:t>
      </w:r>
      <w:r w:rsidRPr="007A2196">
        <w:rPr>
          <w:b/>
          <w:bCs/>
        </w:rPr>
        <w:t>day of the LORD come.</w:t>
      </w:r>
    </w:p>
    <w:p w14:paraId="0441C860" w14:textId="77777777" w:rsidR="0066797B" w:rsidRPr="007A2196" w:rsidRDefault="0066797B" w:rsidP="005339C6">
      <w:pPr>
        <w:pStyle w:val="EndnoteText"/>
        <w:jc w:val="both"/>
      </w:pPr>
      <w:r w:rsidRPr="007A2196">
        <w:rPr>
          <w:b/>
          <w:bCs/>
        </w:rPr>
        <w:t>Joel 3:14</w:t>
      </w:r>
      <w:r w:rsidRPr="007A2196">
        <w:t xml:space="preserve"> Multitudes, multitudes in the valley of decision: for the </w:t>
      </w:r>
      <w:r w:rsidRPr="007A2196">
        <w:rPr>
          <w:b/>
          <w:bCs/>
        </w:rPr>
        <w:t>day of the LORD</w:t>
      </w:r>
      <w:r w:rsidRPr="007A2196">
        <w:rPr>
          <w:i/>
          <w:iCs/>
        </w:rPr>
        <w:t xml:space="preserve"> is</w:t>
      </w:r>
      <w:r w:rsidRPr="007A2196">
        <w:t xml:space="preserve"> near in the valley of decision.</w:t>
      </w:r>
    </w:p>
    <w:p w14:paraId="6AB0C877" w14:textId="77777777" w:rsidR="0066797B" w:rsidRPr="007A2196" w:rsidRDefault="0066797B" w:rsidP="005339C6">
      <w:pPr>
        <w:pStyle w:val="EndnoteText"/>
        <w:jc w:val="both"/>
      </w:pPr>
      <w:r w:rsidRPr="007A2196">
        <w:rPr>
          <w:b/>
          <w:bCs/>
        </w:rPr>
        <w:t>Amos 5:18</w:t>
      </w:r>
      <w:r w:rsidRPr="007A2196">
        <w:t xml:space="preserve"> Woe unto you that desire the </w:t>
      </w:r>
      <w:r w:rsidRPr="007A2196">
        <w:rPr>
          <w:b/>
          <w:bCs/>
        </w:rPr>
        <w:t>day of the LORD</w:t>
      </w:r>
      <w:r w:rsidRPr="007A2196">
        <w:t>! to what end</w:t>
      </w:r>
      <w:r w:rsidRPr="007A2196">
        <w:rPr>
          <w:i/>
          <w:iCs/>
        </w:rPr>
        <w:t xml:space="preserve"> is</w:t>
      </w:r>
      <w:r w:rsidRPr="007A2196">
        <w:t xml:space="preserve"> it for you? the </w:t>
      </w:r>
      <w:r w:rsidRPr="007A2196">
        <w:rPr>
          <w:b/>
          <w:bCs/>
        </w:rPr>
        <w:t>day of the LORD</w:t>
      </w:r>
      <w:r w:rsidRPr="007A2196">
        <w:rPr>
          <w:i/>
          <w:iCs/>
        </w:rPr>
        <w:t xml:space="preserve"> is</w:t>
      </w:r>
      <w:r w:rsidRPr="007A2196">
        <w:t xml:space="preserve"> darkness, and not light.</w:t>
      </w:r>
    </w:p>
    <w:p w14:paraId="1B0762E9" w14:textId="77777777" w:rsidR="0066797B" w:rsidRPr="007A2196" w:rsidRDefault="0066797B" w:rsidP="005339C6">
      <w:pPr>
        <w:pStyle w:val="EndnoteText"/>
        <w:jc w:val="both"/>
      </w:pPr>
      <w:r w:rsidRPr="007A2196">
        <w:rPr>
          <w:b/>
          <w:bCs/>
        </w:rPr>
        <w:t>Amos 5:20</w:t>
      </w:r>
      <w:r w:rsidRPr="007A2196">
        <w:rPr>
          <w:i/>
          <w:iCs/>
        </w:rPr>
        <w:t xml:space="preserve"> Shall</w:t>
      </w:r>
      <w:r w:rsidRPr="007A2196">
        <w:t xml:space="preserve"> not the </w:t>
      </w:r>
      <w:r w:rsidRPr="007A2196">
        <w:rPr>
          <w:b/>
          <w:bCs/>
        </w:rPr>
        <w:t>day of the LORD</w:t>
      </w:r>
      <w:r w:rsidRPr="007A2196">
        <w:rPr>
          <w:i/>
          <w:iCs/>
        </w:rPr>
        <w:t xml:space="preserve"> be</w:t>
      </w:r>
      <w:r w:rsidRPr="007A2196">
        <w:t xml:space="preserve"> darkness, and not light? even very dark, and no brightness in it?</w:t>
      </w:r>
    </w:p>
    <w:p w14:paraId="056A4AC8" w14:textId="77777777" w:rsidR="0066797B" w:rsidRPr="007A2196" w:rsidRDefault="0066797B" w:rsidP="005339C6">
      <w:pPr>
        <w:pStyle w:val="EndnoteText"/>
        <w:jc w:val="both"/>
      </w:pPr>
      <w:r w:rsidRPr="007A2196">
        <w:rPr>
          <w:b/>
          <w:bCs/>
        </w:rPr>
        <w:t>Obadiah 15</w:t>
      </w:r>
      <w:r w:rsidRPr="007A2196">
        <w:t xml:space="preserve"> For the </w:t>
      </w:r>
      <w:r w:rsidRPr="007A2196">
        <w:rPr>
          <w:b/>
          <w:bCs/>
        </w:rPr>
        <w:t>day of the LORD</w:t>
      </w:r>
      <w:r w:rsidRPr="007A2196">
        <w:rPr>
          <w:i/>
          <w:iCs/>
        </w:rPr>
        <w:t xml:space="preserve"> is</w:t>
      </w:r>
      <w:r w:rsidRPr="007A2196">
        <w:t xml:space="preserve"> near upon all the heathen: as thou hast done, it shall be done unto thee: thy reward shall return upon thine own head.</w:t>
      </w:r>
    </w:p>
    <w:p w14:paraId="59C38EBB" w14:textId="77777777" w:rsidR="0066797B" w:rsidRPr="007A2196" w:rsidRDefault="0066797B" w:rsidP="005339C6">
      <w:pPr>
        <w:pStyle w:val="EndnoteText"/>
        <w:jc w:val="both"/>
      </w:pPr>
      <w:r w:rsidRPr="007A2196">
        <w:rPr>
          <w:b/>
          <w:bCs/>
        </w:rPr>
        <w:t>Zephaniah 1:7</w:t>
      </w:r>
      <w:r w:rsidRPr="007A2196">
        <w:t xml:space="preserve">   Hold thy peace at the presence of the Lord GOD: for the </w:t>
      </w:r>
      <w:r w:rsidRPr="007A2196">
        <w:rPr>
          <w:b/>
          <w:bCs/>
        </w:rPr>
        <w:t>day of the LORD</w:t>
      </w:r>
      <w:r w:rsidRPr="007A2196">
        <w:rPr>
          <w:i/>
          <w:iCs/>
        </w:rPr>
        <w:t xml:space="preserve"> is</w:t>
      </w:r>
      <w:r w:rsidRPr="007A2196">
        <w:t xml:space="preserve"> at hand: for the LORD hath prepared a sacrifice, he hath bid his guests.</w:t>
      </w:r>
    </w:p>
    <w:p w14:paraId="3E477EFD" w14:textId="77777777" w:rsidR="0066797B" w:rsidRDefault="0066797B" w:rsidP="0066797B">
      <w:pPr>
        <w:pStyle w:val="EndnoteText"/>
        <w:jc w:val="both"/>
        <w:rPr>
          <w:i/>
          <w:iCs/>
        </w:rPr>
      </w:pPr>
      <w:r w:rsidRPr="00A32BEC">
        <w:rPr>
          <w:b/>
          <w:bCs/>
        </w:rPr>
        <w:t>Zephaniah 1:14</w:t>
      </w:r>
      <w:r w:rsidRPr="00261927">
        <w:rPr>
          <w:b/>
          <w:bCs/>
        </w:rPr>
        <w:t>-17</w:t>
      </w:r>
      <w:r w:rsidRPr="00A32BEC">
        <w:t xml:space="preserve"> </w:t>
      </w:r>
      <w:r w:rsidRPr="00A32BEC">
        <w:rPr>
          <w:i/>
          <w:iCs/>
        </w:rPr>
        <w:t xml:space="preserve"> </w:t>
      </w:r>
      <w:r w:rsidRPr="00A32BEC">
        <w:rPr>
          <w:i/>
          <w:iCs/>
          <w:vertAlign w:val="superscript"/>
        </w:rPr>
        <w:t>14</w:t>
      </w:r>
      <w:r w:rsidRPr="00A32BEC">
        <w:rPr>
          <w:i/>
          <w:iCs/>
        </w:rPr>
        <w:t xml:space="preserve">The great </w:t>
      </w:r>
      <w:r w:rsidRPr="00A32BEC">
        <w:rPr>
          <w:b/>
          <w:bCs/>
          <w:i/>
          <w:iCs/>
        </w:rPr>
        <w:t>day of the LORD</w:t>
      </w:r>
      <w:r w:rsidRPr="00A32BEC">
        <w:rPr>
          <w:i/>
          <w:iCs/>
        </w:rPr>
        <w:t xml:space="preserve"> is near, it is near, and hasteth greatly, even the voice of the </w:t>
      </w:r>
      <w:r w:rsidRPr="00A32BEC">
        <w:rPr>
          <w:b/>
          <w:bCs/>
          <w:i/>
          <w:iCs/>
        </w:rPr>
        <w:t>day of the LORD</w:t>
      </w:r>
      <w:r w:rsidRPr="00A32BEC">
        <w:rPr>
          <w:i/>
          <w:iCs/>
        </w:rPr>
        <w:t xml:space="preserve">: the mighty man shall cry there bitterly. </w:t>
      </w:r>
      <w:r w:rsidRPr="00A32BEC">
        <w:rPr>
          <w:i/>
          <w:iCs/>
          <w:vertAlign w:val="superscript"/>
        </w:rPr>
        <w:t>15</w:t>
      </w:r>
      <w:r w:rsidRPr="00A32BEC">
        <w:rPr>
          <w:i/>
          <w:iCs/>
        </w:rPr>
        <w:t xml:space="preserve"> That day is a day of wrath, a day of trouble and distress, a day of wasteness and desolation, a day of darkness and gloominess, a day of clouds and thick darkness, </w:t>
      </w:r>
      <w:r w:rsidRPr="00A32BEC">
        <w:rPr>
          <w:i/>
          <w:iCs/>
          <w:vertAlign w:val="superscript"/>
        </w:rPr>
        <w:t>16</w:t>
      </w:r>
      <w:r w:rsidRPr="00A32BEC">
        <w:rPr>
          <w:i/>
          <w:iCs/>
        </w:rPr>
        <w:t xml:space="preserve"> A day of the trumpet and alarm against the fenced cities, and against the high towers. </w:t>
      </w:r>
      <w:r w:rsidRPr="00A32BEC">
        <w:rPr>
          <w:i/>
          <w:iCs/>
          <w:vertAlign w:val="superscript"/>
        </w:rPr>
        <w:t>17</w:t>
      </w:r>
      <w:r w:rsidRPr="00A32BEC">
        <w:rPr>
          <w:i/>
          <w:iCs/>
        </w:rPr>
        <w:t xml:space="preserve"> And I will bring distress upon men, that they shall walk like blind men, because they have sinned against the LORD: and their blood shall be poured out as dust, and their flesh as the dung.</w:t>
      </w:r>
    </w:p>
    <w:p w14:paraId="57DF8EB1" w14:textId="77777777" w:rsidR="0066797B" w:rsidRPr="00261927" w:rsidRDefault="0066797B" w:rsidP="0066797B">
      <w:pPr>
        <w:pStyle w:val="EndnoteText"/>
        <w:jc w:val="both"/>
        <w:rPr>
          <w:i/>
          <w:iCs/>
        </w:rPr>
      </w:pPr>
      <w:r w:rsidRPr="00261927">
        <w:rPr>
          <w:b/>
          <w:bCs/>
        </w:rPr>
        <w:t>Zephaniah 2:1-3</w:t>
      </w:r>
      <w:r w:rsidRPr="00261927">
        <w:t xml:space="preserve"> </w:t>
      </w:r>
      <w:r w:rsidRPr="00261927">
        <w:rPr>
          <w:i/>
          <w:iCs/>
          <w:vertAlign w:val="superscript"/>
        </w:rPr>
        <w:t>1</w:t>
      </w:r>
      <w:r w:rsidRPr="00261927">
        <w:rPr>
          <w:i/>
          <w:iCs/>
        </w:rPr>
        <w:t xml:space="preserve">Gather yourselves together, yea, gather together, O nation not desired; </w:t>
      </w:r>
      <w:r w:rsidRPr="00261927">
        <w:rPr>
          <w:i/>
          <w:iCs/>
          <w:vertAlign w:val="superscript"/>
        </w:rPr>
        <w:t>2</w:t>
      </w:r>
      <w:r w:rsidRPr="00261927">
        <w:rPr>
          <w:i/>
          <w:iCs/>
        </w:rPr>
        <w:t xml:space="preserve">Before the decree bring forth, before the day pass as the chaff, before the fierce anger of the LORD come upon you, before the </w:t>
      </w:r>
      <w:r w:rsidRPr="00261927">
        <w:rPr>
          <w:b/>
          <w:bCs/>
          <w:i/>
          <w:iCs/>
        </w:rPr>
        <w:t>day of the LORD’S</w:t>
      </w:r>
      <w:r w:rsidRPr="00261927">
        <w:rPr>
          <w:i/>
          <w:iCs/>
        </w:rPr>
        <w:t xml:space="preserve"> anger come upon you. </w:t>
      </w:r>
      <w:r w:rsidRPr="00261927">
        <w:rPr>
          <w:i/>
          <w:iCs/>
          <w:vertAlign w:val="superscript"/>
        </w:rPr>
        <w:t>3</w:t>
      </w:r>
      <w:r w:rsidRPr="00261927">
        <w:rPr>
          <w:i/>
          <w:iCs/>
        </w:rPr>
        <w:t>Seek ye the LORD, all ye meek of the earth, which have wrought his judgment; seek righteousness, seek meekness: it may be ye shall be hid in the day of the LORD’S anger.</w:t>
      </w:r>
    </w:p>
    <w:p w14:paraId="367213E3" w14:textId="77777777" w:rsidR="0066797B" w:rsidRPr="00261927" w:rsidRDefault="0066797B" w:rsidP="0066797B">
      <w:pPr>
        <w:pStyle w:val="EndnoteText"/>
        <w:jc w:val="both"/>
      </w:pPr>
      <w:r w:rsidRPr="00261927">
        <w:t>[Note: In this passage there is a hint of the fact that God will hide Israel during the tribulation, specifically of the 144,000 </w:t>
      </w:r>
      <w:r w:rsidRPr="00261927">
        <w:rPr>
          <w:b/>
          <w:bCs/>
        </w:rPr>
        <w:t>Israelites</w:t>
      </w:r>
      <w:r w:rsidRPr="00261927">
        <w:t> of Revelation who will be hidden. The further details come from a literal interpretation of Revelation.]</w:t>
      </w:r>
    </w:p>
    <w:p w14:paraId="5171C168" w14:textId="77777777" w:rsidR="0066797B" w:rsidRDefault="0066797B" w:rsidP="0066797B">
      <w:pPr>
        <w:pStyle w:val="EndnoteText"/>
        <w:jc w:val="both"/>
      </w:pPr>
      <w:r w:rsidRPr="007A2196">
        <w:rPr>
          <w:b/>
          <w:bCs/>
        </w:rPr>
        <w:t>Zechariah 14:1</w:t>
      </w:r>
      <w:r w:rsidRPr="007A2196">
        <w:t xml:space="preserve">   Behold, the </w:t>
      </w:r>
      <w:r w:rsidRPr="007A2196">
        <w:rPr>
          <w:b/>
          <w:bCs/>
        </w:rPr>
        <w:t xml:space="preserve">day of the LORD </w:t>
      </w:r>
      <w:r w:rsidRPr="007A2196">
        <w:t>cometh, and thy spoil shall be divided in the midst of thee.</w:t>
      </w:r>
    </w:p>
    <w:p w14:paraId="141599BC" w14:textId="77777777" w:rsidR="0066797B" w:rsidRPr="007A2196" w:rsidRDefault="0066797B" w:rsidP="0066797B">
      <w:pPr>
        <w:pStyle w:val="EndnoteText"/>
        <w:jc w:val="both"/>
      </w:pPr>
      <w:r w:rsidRPr="00EA4E95">
        <w:rPr>
          <w:b/>
          <w:bCs/>
        </w:rPr>
        <w:t>Zechariah 14:12</w:t>
      </w:r>
      <w:r w:rsidRPr="00EA4E95">
        <w:t xml:space="preserve"> And this shall be the plague wherewith the LORD will smite all the people that have fought against Jerusalem; Their flesh shall consume away while they stand upon their feet, and their eyes shall consume away in their holes, and their tongue shall consume away in their mouth.</w:t>
      </w:r>
    </w:p>
    <w:p w14:paraId="1BB78ACE" w14:textId="77777777" w:rsidR="0066797B" w:rsidRPr="007A2196" w:rsidRDefault="0066797B" w:rsidP="0066797B">
      <w:pPr>
        <w:pStyle w:val="EndnoteText"/>
        <w:jc w:val="both"/>
        <w:rPr>
          <w:b/>
          <w:bCs/>
        </w:rPr>
      </w:pPr>
      <w:r w:rsidRPr="007A2196">
        <w:rPr>
          <w:b/>
          <w:bCs/>
        </w:rPr>
        <w:t>Malachi 4:5</w:t>
      </w:r>
      <w:r w:rsidRPr="007A2196">
        <w:t xml:space="preserve"> Behold, I will send you Elijah the prophet before the coming of the great and dreadful </w:t>
      </w:r>
      <w:r w:rsidRPr="007A2196">
        <w:rPr>
          <w:b/>
          <w:bCs/>
        </w:rPr>
        <w:t>day of the LORD:</w:t>
      </w:r>
    </w:p>
    <w:p w14:paraId="6B54BB94" w14:textId="77777777" w:rsidR="0066797B" w:rsidRPr="007A2196" w:rsidRDefault="0066797B" w:rsidP="0066797B">
      <w:pPr>
        <w:pStyle w:val="EndnoteText"/>
        <w:jc w:val="both"/>
      </w:pPr>
      <w:r w:rsidRPr="007A2196">
        <w:rPr>
          <w:b/>
          <w:bCs/>
        </w:rPr>
        <w:t>Acts 2:20</w:t>
      </w:r>
      <w:r w:rsidRPr="007A2196">
        <w:t xml:space="preserve"> The sun shall be turned into darkness, and the moon into blood, before that great and notable </w:t>
      </w:r>
      <w:r w:rsidRPr="007A2196">
        <w:rPr>
          <w:b/>
          <w:bCs/>
        </w:rPr>
        <w:t xml:space="preserve">day of the Lord </w:t>
      </w:r>
      <w:r w:rsidRPr="007A2196">
        <w:t>come:</w:t>
      </w:r>
    </w:p>
    <w:p w14:paraId="2CAD0631" w14:textId="77777777" w:rsidR="0066797B" w:rsidRPr="007A2196" w:rsidRDefault="0066797B" w:rsidP="0066797B">
      <w:pPr>
        <w:pStyle w:val="EndnoteText"/>
        <w:jc w:val="both"/>
      </w:pPr>
      <w:r w:rsidRPr="007A2196">
        <w:rPr>
          <w:b/>
          <w:bCs/>
        </w:rPr>
        <w:t>1Thessalonians 5:2</w:t>
      </w:r>
      <w:r w:rsidRPr="007A2196">
        <w:t xml:space="preserve"> For yourselves know perfectly that the </w:t>
      </w:r>
      <w:r w:rsidRPr="007A2196">
        <w:rPr>
          <w:b/>
          <w:bCs/>
        </w:rPr>
        <w:t>day of the Lord</w:t>
      </w:r>
      <w:r w:rsidRPr="007A2196">
        <w:t xml:space="preserve"> so cometh as a thief in the night.</w:t>
      </w:r>
    </w:p>
    <w:p w14:paraId="04D34F29" w14:textId="77777777" w:rsidR="0066797B" w:rsidRDefault="0066797B" w:rsidP="0066797B">
      <w:pPr>
        <w:pStyle w:val="EndnoteText"/>
        <w:jc w:val="both"/>
      </w:pPr>
      <w:r w:rsidRPr="007A2196">
        <w:rPr>
          <w:b/>
          <w:bCs/>
        </w:rPr>
        <w:t>2</w:t>
      </w:r>
      <w:r>
        <w:rPr>
          <w:b/>
          <w:bCs/>
        </w:rPr>
        <w:t xml:space="preserve"> </w:t>
      </w:r>
      <w:r w:rsidRPr="007A2196">
        <w:rPr>
          <w:b/>
          <w:bCs/>
        </w:rPr>
        <w:t>Peter 3:10</w:t>
      </w:r>
      <w:r w:rsidRPr="007A2196">
        <w:t xml:space="preserve"> But the </w:t>
      </w:r>
      <w:r w:rsidRPr="007A2196">
        <w:rPr>
          <w:b/>
          <w:bCs/>
        </w:rPr>
        <w:t>day of the Lord</w:t>
      </w:r>
      <w:r w:rsidRPr="007A2196">
        <w:t xml:space="preserve"> will come as a thief in the night; in the which the heavens shall pass away with a great noise, and the elements shall melt with fervent heat, the earth also and the works that are therein shall be burned up.</w:t>
      </w:r>
    </w:p>
    <w:p w14:paraId="399084B4" w14:textId="77777777" w:rsidR="0066797B" w:rsidRDefault="0066797B" w:rsidP="0066797B">
      <w:pPr>
        <w:pStyle w:val="EndnoteText"/>
        <w:jc w:val="both"/>
      </w:pPr>
    </w:p>
  </w:endnote>
  <w:endnote w:id="9">
    <w:p w14:paraId="783FB8B1" w14:textId="77777777" w:rsidR="0066797B" w:rsidRPr="001D129E" w:rsidRDefault="0066797B" w:rsidP="0066797B">
      <w:pPr>
        <w:pStyle w:val="EndnoteText"/>
        <w:jc w:val="both"/>
      </w:pPr>
      <w:r>
        <w:rPr>
          <w:rStyle w:val="EndnoteReference"/>
        </w:rPr>
        <w:endnoteRef/>
      </w:r>
      <w:r>
        <w:t xml:space="preserve"> </w:t>
      </w:r>
      <w:r w:rsidRPr="001D129E">
        <w:rPr>
          <w:b/>
          <w:bCs/>
        </w:rPr>
        <w:t>Isaiah 2:11</w:t>
      </w:r>
      <w:r w:rsidRPr="001D129E">
        <w:t xml:space="preserve"> The lofty looks of man shall be humbled, and the haughtiness of men shall be bowed down, and the LORD alone shall be exalted in </w:t>
      </w:r>
      <w:r w:rsidRPr="001D129E">
        <w:rPr>
          <w:b/>
          <w:bCs/>
        </w:rPr>
        <w:t>that day</w:t>
      </w:r>
      <w:r w:rsidRPr="001D129E">
        <w:t>.</w:t>
      </w:r>
    </w:p>
    <w:p w14:paraId="3F9D4D32" w14:textId="77777777" w:rsidR="0066797B" w:rsidRPr="001D129E" w:rsidRDefault="0066797B" w:rsidP="0066797B">
      <w:pPr>
        <w:pStyle w:val="EndnoteText"/>
        <w:jc w:val="both"/>
      </w:pPr>
      <w:r w:rsidRPr="001D129E">
        <w:rPr>
          <w:b/>
          <w:bCs/>
        </w:rPr>
        <w:t>Isaiah 2:17</w:t>
      </w:r>
      <w:r w:rsidRPr="001D129E">
        <w:t xml:space="preserve"> And the loftiness of man shall be bowed down, and the haughtiness of men shall be made low: and the LORD alone shall be exalted </w:t>
      </w:r>
      <w:r w:rsidRPr="001D129E">
        <w:rPr>
          <w:b/>
          <w:bCs/>
        </w:rPr>
        <w:t>in that day</w:t>
      </w:r>
      <w:r w:rsidRPr="001D129E">
        <w:t>.</w:t>
      </w:r>
    </w:p>
    <w:p w14:paraId="10A74A6A" w14:textId="77777777" w:rsidR="0066797B" w:rsidRPr="001D129E" w:rsidRDefault="0066797B" w:rsidP="0066797B">
      <w:pPr>
        <w:pStyle w:val="EndnoteText"/>
        <w:jc w:val="both"/>
      </w:pPr>
      <w:r w:rsidRPr="001D129E">
        <w:rPr>
          <w:b/>
          <w:bCs/>
        </w:rPr>
        <w:t>Isaiah 2:20</w:t>
      </w:r>
      <w:r w:rsidRPr="001D129E">
        <w:t xml:space="preserve"> </w:t>
      </w:r>
      <w:r w:rsidRPr="001D129E">
        <w:rPr>
          <w:b/>
          <w:bCs/>
        </w:rPr>
        <w:t>In that day</w:t>
      </w:r>
      <w:r w:rsidRPr="001D129E">
        <w:t xml:space="preserve"> a man shall cast his idols of silver, and his idols of gold, which they made</w:t>
      </w:r>
      <w:r w:rsidRPr="001D129E">
        <w:rPr>
          <w:i/>
          <w:iCs/>
        </w:rPr>
        <w:t xml:space="preserve"> each one</w:t>
      </w:r>
      <w:r w:rsidRPr="001D129E">
        <w:t xml:space="preserve"> for himself to worship, to the moles and to the bats;</w:t>
      </w:r>
    </w:p>
    <w:p w14:paraId="7CDE706A" w14:textId="77777777" w:rsidR="0066797B" w:rsidRPr="001D129E" w:rsidRDefault="0066797B" w:rsidP="0066797B">
      <w:pPr>
        <w:pStyle w:val="EndnoteText"/>
        <w:jc w:val="both"/>
      </w:pPr>
      <w:r w:rsidRPr="001D129E">
        <w:rPr>
          <w:b/>
          <w:bCs/>
        </w:rPr>
        <w:t>Isaiah 4:2</w:t>
      </w:r>
      <w:r w:rsidRPr="001D129E">
        <w:t xml:space="preserve">   </w:t>
      </w:r>
      <w:r w:rsidRPr="001D129E">
        <w:rPr>
          <w:b/>
          <w:bCs/>
        </w:rPr>
        <w:t>In that day</w:t>
      </w:r>
      <w:r w:rsidRPr="001D129E">
        <w:t xml:space="preserve"> shall the branch of the LORD be beautiful and glorious, and the fruit of the earth</w:t>
      </w:r>
      <w:r w:rsidRPr="001D129E">
        <w:rPr>
          <w:i/>
          <w:iCs/>
        </w:rPr>
        <w:t xml:space="preserve"> shall be</w:t>
      </w:r>
      <w:r w:rsidRPr="001D129E">
        <w:t xml:space="preserve"> excellent and comely for them that are escaped of Israel.</w:t>
      </w:r>
    </w:p>
    <w:p w14:paraId="7C8B7D47" w14:textId="77777777" w:rsidR="0066797B" w:rsidRPr="001D129E" w:rsidRDefault="0066797B" w:rsidP="0066797B">
      <w:pPr>
        <w:pStyle w:val="EndnoteText"/>
        <w:jc w:val="both"/>
      </w:pPr>
      <w:r w:rsidRPr="001D129E">
        <w:rPr>
          <w:b/>
          <w:bCs/>
        </w:rPr>
        <w:t>Joel 3:18</w:t>
      </w:r>
      <w:r w:rsidRPr="001D129E">
        <w:t xml:space="preserve">   And it shall come to pass </w:t>
      </w:r>
      <w:r w:rsidRPr="001D129E">
        <w:rPr>
          <w:b/>
          <w:bCs/>
        </w:rPr>
        <w:t>in that day</w:t>
      </w:r>
      <w:r w:rsidRPr="001D129E">
        <w:t xml:space="preserve">, </w:t>
      </w:r>
      <w:r w:rsidRPr="001D129E">
        <w:rPr>
          <w:i/>
          <w:iCs/>
        </w:rPr>
        <w:t>that</w:t>
      </w:r>
      <w:r w:rsidRPr="001D129E">
        <w:t xml:space="preserve"> the mountains shall drop down new wine, and the hills shall flow with milk, and all the rivers of Judah shall flow with waters, and a fountain shall come forth of the house of the LORD, and shall water the valley of Shittim.</w:t>
      </w:r>
    </w:p>
    <w:p w14:paraId="0E5206DB" w14:textId="77777777" w:rsidR="0066797B" w:rsidRPr="001D129E" w:rsidRDefault="0066797B" w:rsidP="0066797B">
      <w:pPr>
        <w:pStyle w:val="EndnoteText"/>
        <w:jc w:val="both"/>
      </w:pPr>
      <w:r w:rsidRPr="001D129E">
        <w:rPr>
          <w:b/>
          <w:bCs/>
        </w:rPr>
        <w:t>Mark 13:32</w:t>
      </w:r>
      <w:r w:rsidRPr="001D129E">
        <w:t xml:space="preserve"> But of </w:t>
      </w:r>
      <w:r w:rsidRPr="001D129E">
        <w:rPr>
          <w:b/>
          <w:bCs/>
        </w:rPr>
        <w:t>that day</w:t>
      </w:r>
      <w:r w:rsidRPr="001D129E">
        <w:t xml:space="preserve"> and</w:t>
      </w:r>
      <w:r w:rsidRPr="001D129E">
        <w:rPr>
          <w:i/>
          <w:iCs/>
        </w:rPr>
        <w:t xml:space="preserve"> that</w:t>
      </w:r>
      <w:r w:rsidRPr="001D129E">
        <w:t xml:space="preserve"> hour knoweth no man, no, not the angels which are in heaven, neither the Son, but the Father.</w:t>
      </w:r>
    </w:p>
    <w:p w14:paraId="7BDDAEFC" w14:textId="77777777" w:rsidR="0066797B" w:rsidRPr="001D129E" w:rsidRDefault="0066797B" w:rsidP="0066797B">
      <w:pPr>
        <w:pStyle w:val="EndnoteText"/>
        <w:jc w:val="both"/>
      </w:pPr>
      <w:r w:rsidRPr="001D129E">
        <w:rPr>
          <w:b/>
          <w:bCs/>
        </w:rPr>
        <w:t>Luke 21:34</w:t>
      </w:r>
      <w:r w:rsidRPr="001D129E">
        <w:t xml:space="preserve"> And take heed to yourselves, lest at any time your hearts be overcharged with surfeiting, and drunkenness, and cares of this life, and</w:t>
      </w:r>
      <w:r w:rsidRPr="001D129E">
        <w:rPr>
          <w:i/>
          <w:iCs/>
        </w:rPr>
        <w:t xml:space="preserve"> so</w:t>
      </w:r>
      <w:r w:rsidRPr="001D129E">
        <w:t xml:space="preserve"> </w:t>
      </w:r>
      <w:r w:rsidRPr="001D129E">
        <w:rPr>
          <w:b/>
          <w:bCs/>
        </w:rPr>
        <w:t>that day</w:t>
      </w:r>
      <w:r w:rsidRPr="001D129E">
        <w:t xml:space="preserve"> come upon you unawares.</w:t>
      </w:r>
    </w:p>
    <w:p w14:paraId="028EF8EE" w14:textId="77777777" w:rsidR="0066797B" w:rsidRPr="001D129E" w:rsidRDefault="0066797B" w:rsidP="0066797B">
      <w:pPr>
        <w:pStyle w:val="EndnoteText"/>
        <w:jc w:val="both"/>
      </w:pPr>
      <w:r w:rsidRPr="001D129E">
        <w:rPr>
          <w:b/>
          <w:bCs/>
        </w:rPr>
        <w:t>2Timothy 1:12</w:t>
      </w:r>
      <w:r w:rsidRPr="001D129E">
        <w:t xml:space="preserve"> For the which cause I also suffer these things: nevertheless I am not ashamed: for I know whom I have believed, and am persuaded that he is able to keep that which I have committed unto him against </w:t>
      </w:r>
      <w:r w:rsidRPr="001D129E">
        <w:rPr>
          <w:b/>
          <w:bCs/>
        </w:rPr>
        <w:t>that day</w:t>
      </w:r>
      <w:r w:rsidRPr="001D129E">
        <w:t>.</w:t>
      </w:r>
    </w:p>
    <w:p w14:paraId="41F06DD8" w14:textId="77777777" w:rsidR="0066797B" w:rsidRPr="001D129E" w:rsidRDefault="0066797B" w:rsidP="0066797B">
      <w:pPr>
        <w:pStyle w:val="EndnoteText"/>
        <w:jc w:val="both"/>
      </w:pPr>
      <w:r w:rsidRPr="001D129E">
        <w:rPr>
          <w:b/>
          <w:bCs/>
        </w:rPr>
        <w:t>2Timothy 1:18</w:t>
      </w:r>
      <w:r w:rsidRPr="001D129E">
        <w:t xml:space="preserve"> The Lord grant unto him that he may find mercy of the Lord in </w:t>
      </w:r>
      <w:r w:rsidRPr="001D129E">
        <w:rPr>
          <w:b/>
          <w:bCs/>
        </w:rPr>
        <w:t>that day</w:t>
      </w:r>
      <w:r w:rsidRPr="001D129E">
        <w:t>: and in how many things he ministered unto me at Ephesus, thou knowest very well.</w:t>
      </w:r>
    </w:p>
    <w:p w14:paraId="3FB2D7D4" w14:textId="77777777" w:rsidR="0066797B" w:rsidRDefault="0066797B" w:rsidP="0066797B">
      <w:pPr>
        <w:pStyle w:val="EndnoteText"/>
        <w:jc w:val="both"/>
      </w:pPr>
      <w:r w:rsidRPr="001D129E">
        <w:rPr>
          <w:b/>
          <w:bCs/>
        </w:rPr>
        <w:t>2Timothy 4:8</w:t>
      </w:r>
      <w:r w:rsidRPr="001D129E">
        <w:t xml:space="preserve"> Henceforth there is laid up for me a crown of righteousness, which the Lord, the righteous judge, shall give me </w:t>
      </w:r>
      <w:r w:rsidRPr="001D129E">
        <w:rPr>
          <w:b/>
          <w:bCs/>
        </w:rPr>
        <w:t>at that day</w:t>
      </w:r>
      <w:r w:rsidRPr="001D129E">
        <w:t>: and not to me only, but unto all them also that love his appearing.</w:t>
      </w:r>
    </w:p>
    <w:p w14:paraId="4B0EC11F" w14:textId="77777777" w:rsidR="0066797B" w:rsidRDefault="0066797B" w:rsidP="0066797B">
      <w:pPr>
        <w:pStyle w:val="EndnoteText"/>
      </w:pPr>
    </w:p>
  </w:endnote>
  <w:endnote w:id="10">
    <w:p w14:paraId="1013ABB0" w14:textId="77777777" w:rsidR="0066797B" w:rsidRPr="00FC0A0A" w:rsidRDefault="0066797B" w:rsidP="0066797B">
      <w:pPr>
        <w:pStyle w:val="EndnoteText"/>
        <w:jc w:val="both"/>
      </w:pPr>
      <w:r>
        <w:rPr>
          <w:rStyle w:val="EndnoteReference"/>
        </w:rPr>
        <w:endnoteRef/>
      </w:r>
      <w:r>
        <w:t xml:space="preserve"> </w:t>
      </w:r>
      <w:r w:rsidRPr="00326238">
        <w:rPr>
          <w:b/>
          <w:bCs/>
        </w:rPr>
        <w:t>Understanding Type and Antitype in the Bible</w:t>
      </w:r>
    </w:p>
    <w:p w14:paraId="5DAE4837" w14:textId="77777777" w:rsidR="0066797B" w:rsidRPr="00326238" w:rsidRDefault="0066797B" w:rsidP="0066797B">
      <w:pPr>
        <w:pStyle w:val="EndnoteText"/>
        <w:jc w:val="both"/>
        <w:rPr>
          <w:b/>
          <w:bCs/>
        </w:rPr>
      </w:pPr>
      <w:r w:rsidRPr="00326238">
        <w:rPr>
          <w:b/>
          <w:bCs/>
        </w:rPr>
        <w:t>Definition of Type and Antitype</w:t>
      </w:r>
    </w:p>
    <w:p w14:paraId="0215588D" w14:textId="77777777" w:rsidR="0066797B" w:rsidRPr="00326238" w:rsidRDefault="0066797B" w:rsidP="0066797B">
      <w:pPr>
        <w:pStyle w:val="EndnoteText"/>
        <w:numPr>
          <w:ilvl w:val="0"/>
          <w:numId w:val="5"/>
        </w:numPr>
        <w:jc w:val="both"/>
      </w:pPr>
      <w:r w:rsidRPr="00326238">
        <w:rPr>
          <w:b/>
          <w:bCs/>
        </w:rPr>
        <w:t>Type</w:t>
      </w:r>
      <w:r w:rsidRPr="00326238">
        <w:t>: A type is a person, event, or institution in the Old Testament that prefigures or symbolizes a corresponding reality in the New Testament. It serves as a prophetic picture of future events or truths.</w:t>
      </w:r>
    </w:p>
    <w:p w14:paraId="07F2C24A" w14:textId="77777777" w:rsidR="0066797B" w:rsidRPr="00326238" w:rsidRDefault="0066797B" w:rsidP="0066797B">
      <w:pPr>
        <w:pStyle w:val="EndnoteText"/>
        <w:numPr>
          <w:ilvl w:val="0"/>
          <w:numId w:val="5"/>
        </w:numPr>
        <w:jc w:val="both"/>
      </w:pPr>
      <w:r w:rsidRPr="00326238">
        <w:rPr>
          <w:b/>
          <w:bCs/>
        </w:rPr>
        <w:t>Antitype</w:t>
      </w:r>
      <w:r w:rsidRPr="00326238">
        <w:t>: The antitype is the fulfillment or reality that corresponds to the type. It represents the ultimate realization of what the type foreshadowed.</w:t>
      </w:r>
    </w:p>
    <w:p w14:paraId="071432AE" w14:textId="77777777" w:rsidR="0066797B" w:rsidRDefault="0066797B" w:rsidP="0066797B">
      <w:pPr>
        <w:pStyle w:val="EndnoteText"/>
        <w:jc w:val="both"/>
        <w:rPr>
          <w:b/>
          <w:bCs/>
        </w:rPr>
      </w:pPr>
    </w:p>
    <w:p w14:paraId="2CE9049C" w14:textId="77777777" w:rsidR="0066797B" w:rsidRPr="00326238" w:rsidRDefault="0066797B" w:rsidP="0066797B">
      <w:pPr>
        <w:pStyle w:val="EndnoteText"/>
        <w:jc w:val="both"/>
        <w:rPr>
          <w:b/>
          <w:bCs/>
        </w:rPr>
      </w:pPr>
      <w:r w:rsidRPr="00326238">
        <w:rPr>
          <w:b/>
          <w:bCs/>
        </w:rPr>
        <w:t>Examples of Types and Antitypes</w:t>
      </w:r>
    </w:p>
    <w:tbl>
      <w:tblPr>
        <w:tblW w:w="9180" w:type="dxa"/>
        <w:tblCellMar>
          <w:left w:w="0" w:type="dxa"/>
          <w:right w:w="0" w:type="dxa"/>
        </w:tblCellMar>
        <w:tblLook w:val="04A0" w:firstRow="1" w:lastRow="0" w:firstColumn="1" w:lastColumn="0" w:noHBand="0" w:noVBand="1"/>
      </w:tblPr>
      <w:tblGrid>
        <w:gridCol w:w="1790"/>
        <w:gridCol w:w="1280"/>
        <w:gridCol w:w="6110"/>
      </w:tblGrid>
      <w:tr w:rsidR="0066797B" w:rsidRPr="00326238" w14:paraId="016C2FDC" w14:textId="77777777">
        <w:trPr>
          <w:tblHeader/>
        </w:trPr>
        <w:tc>
          <w:tcPr>
            <w:tcW w:w="0" w:type="auto"/>
            <w:tcBorders>
              <w:top w:val="nil"/>
              <w:left w:val="nil"/>
              <w:bottom w:val="nil"/>
              <w:right w:val="nil"/>
            </w:tcBorders>
            <w:tcMar>
              <w:top w:w="120" w:type="dxa"/>
              <w:left w:w="240" w:type="dxa"/>
              <w:bottom w:w="120" w:type="dxa"/>
              <w:right w:w="240" w:type="dxa"/>
            </w:tcMar>
            <w:vAlign w:val="center"/>
            <w:hideMark/>
          </w:tcPr>
          <w:p w14:paraId="0262A33B" w14:textId="77777777" w:rsidR="0066797B" w:rsidRPr="00326238" w:rsidRDefault="0066797B" w:rsidP="00326238">
            <w:pPr>
              <w:pStyle w:val="EndnoteText"/>
              <w:jc w:val="both"/>
              <w:rPr>
                <w:b/>
                <w:bCs/>
              </w:rPr>
            </w:pPr>
            <w:r w:rsidRPr="00326238">
              <w:rPr>
                <w:b/>
                <w:bCs/>
              </w:rPr>
              <w:t>Type</w:t>
            </w:r>
          </w:p>
        </w:tc>
        <w:tc>
          <w:tcPr>
            <w:tcW w:w="0" w:type="auto"/>
            <w:tcBorders>
              <w:top w:val="nil"/>
              <w:left w:val="nil"/>
              <w:bottom w:val="nil"/>
              <w:right w:val="nil"/>
            </w:tcBorders>
            <w:tcMar>
              <w:top w:w="120" w:type="dxa"/>
              <w:left w:w="240" w:type="dxa"/>
              <w:bottom w:w="120" w:type="dxa"/>
              <w:right w:w="240" w:type="dxa"/>
            </w:tcMar>
            <w:vAlign w:val="center"/>
            <w:hideMark/>
          </w:tcPr>
          <w:p w14:paraId="1D1CB0C1" w14:textId="77777777" w:rsidR="0066797B" w:rsidRPr="00326238" w:rsidRDefault="0066797B" w:rsidP="00326238">
            <w:pPr>
              <w:pStyle w:val="EndnoteText"/>
              <w:jc w:val="both"/>
              <w:rPr>
                <w:b/>
                <w:bCs/>
              </w:rPr>
            </w:pPr>
            <w:r w:rsidRPr="00326238">
              <w:rPr>
                <w:b/>
                <w:bCs/>
              </w:rPr>
              <w:t>Antitype</w:t>
            </w:r>
          </w:p>
        </w:tc>
        <w:tc>
          <w:tcPr>
            <w:tcW w:w="0" w:type="auto"/>
            <w:tcBorders>
              <w:top w:val="nil"/>
              <w:left w:val="nil"/>
              <w:bottom w:val="nil"/>
              <w:right w:val="nil"/>
            </w:tcBorders>
            <w:tcMar>
              <w:top w:w="120" w:type="dxa"/>
              <w:left w:w="240" w:type="dxa"/>
              <w:bottom w:w="120" w:type="dxa"/>
              <w:right w:w="240" w:type="dxa"/>
            </w:tcMar>
            <w:vAlign w:val="center"/>
            <w:hideMark/>
          </w:tcPr>
          <w:p w14:paraId="70B596EF" w14:textId="77777777" w:rsidR="0066797B" w:rsidRPr="00326238" w:rsidRDefault="0066797B" w:rsidP="00326238">
            <w:pPr>
              <w:pStyle w:val="EndnoteText"/>
              <w:jc w:val="both"/>
              <w:rPr>
                <w:b/>
                <w:bCs/>
              </w:rPr>
            </w:pPr>
            <w:r w:rsidRPr="00326238">
              <w:rPr>
                <w:b/>
                <w:bCs/>
              </w:rPr>
              <w:t>Description</w:t>
            </w:r>
          </w:p>
        </w:tc>
      </w:tr>
      <w:tr w:rsidR="0066797B" w:rsidRPr="00326238" w14:paraId="2994374D" w14:textId="77777777">
        <w:tc>
          <w:tcPr>
            <w:tcW w:w="0" w:type="auto"/>
            <w:tcBorders>
              <w:top w:val="nil"/>
              <w:left w:val="nil"/>
              <w:bottom w:val="nil"/>
              <w:right w:val="nil"/>
            </w:tcBorders>
            <w:tcMar>
              <w:top w:w="120" w:type="dxa"/>
              <w:left w:w="240" w:type="dxa"/>
              <w:bottom w:w="120" w:type="dxa"/>
              <w:right w:w="240" w:type="dxa"/>
            </w:tcMar>
            <w:hideMark/>
          </w:tcPr>
          <w:p w14:paraId="2E74C717" w14:textId="77777777" w:rsidR="0066797B" w:rsidRPr="00326238" w:rsidRDefault="0066797B" w:rsidP="00326238">
            <w:pPr>
              <w:pStyle w:val="EndnoteText"/>
              <w:jc w:val="both"/>
            </w:pPr>
            <w:r w:rsidRPr="00326238">
              <w:t>Adam</w:t>
            </w:r>
          </w:p>
        </w:tc>
        <w:tc>
          <w:tcPr>
            <w:tcW w:w="0" w:type="auto"/>
            <w:tcBorders>
              <w:top w:val="nil"/>
              <w:left w:val="nil"/>
              <w:bottom w:val="nil"/>
              <w:right w:val="nil"/>
            </w:tcBorders>
            <w:tcMar>
              <w:top w:w="120" w:type="dxa"/>
              <w:left w:w="240" w:type="dxa"/>
              <w:bottom w:w="120" w:type="dxa"/>
              <w:right w:w="240" w:type="dxa"/>
            </w:tcMar>
            <w:hideMark/>
          </w:tcPr>
          <w:p w14:paraId="510691BA" w14:textId="77777777" w:rsidR="0066797B" w:rsidRPr="00326238" w:rsidRDefault="0066797B" w:rsidP="00326238">
            <w:pPr>
              <w:pStyle w:val="EndnoteText"/>
              <w:jc w:val="both"/>
            </w:pPr>
            <w:r w:rsidRPr="00326238">
              <w:t>Christ</w:t>
            </w:r>
          </w:p>
        </w:tc>
        <w:tc>
          <w:tcPr>
            <w:tcW w:w="0" w:type="auto"/>
            <w:tcBorders>
              <w:top w:val="nil"/>
              <w:left w:val="nil"/>
              <w:bottom w:val="nil"/>
              <w:right w:val="nil"/>
            </w:tcBorders>
            <w:tcMar>
              <w:top w:w="120" w:type="dxa"/>
              <w:left w:w="240" w:type="dxa"/>
              <w:bottom w:w="120" w:type="dxa"/>
              <w:right w:w="240" w:type="dxa"/>
            </w:tcMar>
            <w:hideMark/>
          </w:tcPr>
          <w:p w14:paraId="04115FC8" w14:textId="77777777" w:rsidR="0066797B" w:rsidRPr="00326238" w:rsidRDefault="0066797B" w:rsidP="00326238">
            <w:pPr>
              <w:pStyle w:val="EndnoteText"/>
              <w:jc w:val="both"/>
            </w:pPr>
            <w:r w:rsidRPr="00326238">
              <w:t>Adam is seen as a type of Christ, who brings life, contrasting Adam's sin.</w:t>
            </w:r>
          </w:p>
        </w:tc>
      </w:tr>
      <w:tr w:rsidR="0066797B" w:rsidRPr="00326238" w14:paraId="29012AAE" w14:textId="77777777">
        <w:tc>
          <w:tcPr>
            <w:tcW w:w="0" w:type="auto"/>
            <w:tcBorders>
              <w:top w:val="nil"/>
              <w:left w:val="nil"/>
              <w:bottom w:val="nil"/>
              <w:right w:val="nil"/>
            </w:tcBorders>
            <w:tcMar>
              <w:top w:w="120" w:type="dxa"/>
              <w:left w:w="240" w:type="dxa"/>
              <w:bottom w:w="120" w:type="dxa"/>
              <w:right w:w="240" w:type="dxa"/>
            </w:tcMar>
            <w:hideMark/>
          </w:tcPr>
          <w:p w14:paraId="361A4EEE" w14:textId="77777777" w:rsidR="0066797B" w:rsidRPr="00326238" w:rsidRDefault="0066797B" w:rsidP="00326238">
            <w:pPr>
              <w:pStyle w:val="EndnoteText"/>
              <w:jc w:val="both"/>
            </w:pPr>
            <w:r w:rsidRPr="00326238">
              <w:t>Jonah</w:t>
            </w:r>
          </w:p>
        </w:tc>
        <w:tc>
          <w:tcPr>
            <w:tcW w:w="0" w:type="auto"/>
            <w:tcBorders>
              <w:top w:val="nil"/>
              <w:left w:val="nil"/>
              <w:bottom w:val="nil"/>
              <w:right w:val="nil"/>
            </w:tcBorders>
            <w:tcMar>
              <w:top w:w="120" w:type="dxa"/>
              <w:left w:w="240" w:type="dxa"/>
              <w:bottom w:w="120" w:type="dxa"/>
              <w:right w:w="240" w:type="dxa"/>
            </w:tcMar>
            <w:hideMark/>
          </w:tcPr>
          <w:p w14:paraId="2A52BEA7" w14:textId="77777777" w:rsidR="0066797B" w:rsidRPr="00326238" w:rsidRDefault="0066797B" w:rsidP="00326238">
            <w:pPr>
              <w:pStyle w:val="EndnoteText"/>
              <w:jc w:val="both"/>
            </w:pPr>
            <w:r w:rsidRPr="00326238">
              <w:t>Christ</w:t>
            </w:r>
          </w:p>
        </w:tc>
        <w:tc>
          <w:tcPr>
            <w:tcW w:w="0" w:type="auto"/>
            <w:tcBorders>
              <w:top w:val="nil"/>
              <w:left w:val="nil"/>
              <w:bottom w:val="nil"/>
              <w:right w:val="nil"/>
            </w:tcBorders>
            <w:tcMar>
              <w:top w:w="120" w:type="dxa"/>
              <w:left w:w="240" w:type="dxa"/>
              <w:bottom w:w="120" w:type="dxa"/>
              <w:right w:w="240" w:type="dxa"/>
            </w:tcMar>
            <w:hideMark/>
          </w:tcPr>
          <w:p w14:paraId="4368DD5E" w14:textId="77777777" w:rsidR="0066797B" w:rsidRPr="00326238" w:rsidRDefault="0066797B" w:rsidP="00326238">
            <w:pPr>
              <w:pStyle w:val="EndnoteText"/>
              <w:jc w:val="both"/>
            </w:pPr>
            <w:r w:rsidRPr="00326238">
              <w:t>Jonah's three days in the fish prefigure Christ's three days in the tomb.</w:t>
            </w:r>
          </w:p>
        </w:tc>
      </w:tr>
      <w:tr w:rsidR="0066797B" w:rsidRPr="00326238" w14:paraId="7C60F0C4" w14:textId="77777777">
        <w:tc>
          <w:tcPr>
            <w:tcW w:w="0" w:type="auto"/>
            <w:tcBorders>
              <w:top w:val="nil"/>
              <w:left w:val="nil"/>
              <w:bottom w:val="nil"/>
              <w:right w:val="nil"/>
            </w:tcBorders>
            <w:tcMar>
              <w:top w:w="120" w:type="dxa"/>
              <w:left w:w="240" w:type="dxa"/>
              <w:bottom w:w="120" w:type="dxa"/>
              <w:right w:w="240" w:type="dxa"/>
            </w:tcMar>
            <w:hideMark/>
          </w:tcPr>
          <w:p w14:paraId="2CCF0C49" w14:textId="77777777" w:rsidR="0066797B" w:rsidRPr="00326238" w:rsidRDefault="0066797B" w:rsidP="00326238">
            <w:pPr>
              <w:pStyle w:val="EndnoteText"/>
              <w:jc w:val="both"/>
            </w:pPr>
            <w:r w:rsidRPr="00326238">
              <w:t>The Passover Lamb</w:t>
            </w:r>
          </w:p>
        </w:tc>
        <w:tc>
          <w:tcPr>
            <w:tcW w:w="0" w:type="auto"/>
            <w:tcBorders>
              <w:top w:val="nil"/>
              <w:left w:val="nil"/>
              <w:bottom w:val="nil"/>
              <w:right w:val="nil"/>
            </w:tcBorders>
            <w:tcMar>
              <w:top w:w="120" w:type="dxa"/>
              <w:left w:w="240" w:type="dxa"/>
              <w:bottom w:w="120" w:type="dxa"/>
              <w:right w:w="240" w:type="dxa"/>
            </w:tcMar>
            <w:hideMark/>
          </w:tcPr>
          <w:p w14:paraId="1E171367" w14:textId="77777777" w:rsidR="0066797B" w:rsidRPr="00326238" w:rsidRDefault="0066797B" w:rsidP="00326238">
            <w:pPr>
              <w:pStyle w:val="EndnoteText"/>
              <w:jc w:val="both"/>
            </w:pPr>
            <w:r w:rsidRPr="00326238">
              <w:t>Christ</w:t>
            </w:r>
          </w:p>
        </w:tc>
        <w:tc>
          <w:tcPr>
            <w:tcW w:w="0" w:type="auto"/>
            <w:tcBorders>
              <w:top w:val="nil"/>
              <w:left w:val="nil"/>
              <w:bottom w:val="nil"/>
              <w:right w:val="nil"/>
            </w:tcBorders>
            <w:tcMar>
              <w:top w:w="120" w:type="dxa"/>
              <w:left w:w="240" w:type="dxa"/>
              <w:bottom w:w="120" w:type="dxa"/>
              <w:right w:w="240" w:type="dxa"/>
            </w:tcMar>
            <w:hideMark/>
          </w:tcPr>
          <w:p w14:paraId="765029CF" w14:textId="77777777" w:rsidR="0066797B" w:rsidRPr="00326238" w:rsidRDefault="0066797B" w:rsidP="00326238">
            <w:pPr>
              <w:pStyle w:val="EndnoteText"/>
              <w:jc w:val="both"/>
            </w:pPr>
            <w:r w:rsidRPr="00326238">
              <w:t>The lamb sacrificed during Passover symbolizes Christ, our ultimate sacrifice.</w:t>
            </w:r>
          </w:p>
        </w:tc>
      </w:tr>
      <w:tr w:rsidR="0066797B" w:rsidRPr="00326238" w14:paraId="73D10A0A" w14:textId="77777777">
        <w:tc>
          <w:tcPr>
            <w:tcW w:w="0" w:type="auto"/>
            <w:tcBorders>
              <w:top w:val="nil"/>
              <w:left w:val="nil"/>
              <w:bottom w:val="nil"/>
              <w:right w:val="nil"/>
            </w:tcBorders>
            <w:tcMar>
              <w:top w:w="120" w:type="dxa"/>
              <w:left w:w="240" w:type="dxa"/>
              <w:bottom w:w="120" w:type="dxa"/>
              <w:right w:w="240" w:type="dxa"/>
            </w:tcMar>
            <w:hideMark/>
          </w:tcPr>
          <w:p w14:paraId="2E019819" w14:textId="77777777" w:rsidR="0066797B" w:rsidRPr="00326238" w:rsidRDefault="0066797B" w:rsidP="00326238">
            <w:pPr>
              <w:pStyle w:val="EndnoteText"/>
              <w:jc w:val="both"/>
            </w:pPr>
            <w:r w:rsidRPr="00326238">
              <w:t>Moses</w:t>
            </w:r>
          </w:p>
        </w:tc>
        <w:tc>
          <w:tcPr>
            <w:tcW w:w="0" w:type="auto"/>
            <w:tcBorders>
              <w:top w:val="nil"/>
              <w:left w:val="nil"/>
              <w:bottom w:val="nil"/>
              <w:right w:val="nil"/>
            </w:tcBorders>
            <w:tcMar>
              <w:top w:w="120" w:type="dxa"/>
              <w:left w:w="240" w:type="dxa"/>
              <w:bottom w:w="120" w:type="dxa"/>
              <w:right w:w="240" w:type="dxa"/>
            </w:tcMar>
            <w:hideMark/>
          </w:tcPr>
          <w:p w14:paraId="0E34CB88" w14:textId="77777777" w:rsidR="0066797B" w:rsidRPr="00326238" w:rsidRDefault="0066797B" w:rsidP="00326238">
            <w:pPr>
              <w:pStyle w:val="EndnoteText"/>
              <w:jc w:val="both"/>
            </w:pPr>
            <w:r w:rsidRPr="00326238">
              <w:t>Christ</w:t>
            </w:r>
          </w:p>
        </w:tc>
        <w:tc>
          <w:tcPr>
            <w:tcW w:w="0" w:type="auto"/>
            <w:tcBorders>
              <w:top w:val="nil"/>
              <w:left w:val="nil"/>
              <w:bottom w:val="nil"/>
              <w:right w:val="nil"/>
            </w:tcBorders>
            <w:tcMar>
              <w:top w:w="120" w:type="dxa"/>
              <w:left w:w="240" w:type="dxa"/>
              <w:bottom w:w="120" w:type="dxa"/>
              <w:right w:w="240" w:type="dxa"/>
            </w:tcMar>
            <w:hideMark/>
          </w:tcPr>
          <w:p w14:paraId="1A70C8B8" w14:textId="77777777" w:rsidR="0066797B" w:rsidRPr="00326238" w:rsidRDefault="0066797B" w:rsidP="00326238">
            <w:pPr>
              <w:pStyle w:val="EndnoteText"/>
              <w:jc w:val="both"/>
            </w:pPr>
            <w:r w:rsidRPr="00326238">
              <w:t>Moses as a deliverer of Israel parallels Christ as the deliverer of humanity.</w:t>
            </w:r>
          </w:p>
        </w:tc>
      </w:tr>
      <w:tr w:rsidR="0066797B" w:rsidRPr="00326238" w14:paraId="7655824C" w14:textId="77777777">
        <w:tc>
          <w:tcPr>
            <w:tcW w:w="0" w:type="auto"/>
            <w:tcBorders>
              <w:top w:val="nil"/>
              <w:left w:val="nil"/>
              <w:bottom w:val="nil"/>
              <w:right w:val="nil"/>
            </w:tcBorders>
            <w:tcMar>
              <w:top w:w="120" w:type="dxa"/>
              <w:left w:w="240" w:type="dxa"/>
              <w:bottom w:w="120" w:type="dxa"/>
              <w:right w:w="240" w:type="dxa"/>
            </w:tcMar>
            <w:hideMark/>
          </w:tcPr>
          <w:p w14:paraId="357B219C" w14:textId="77777777" w:rsidR="0066797B" w:rsidRPr="00326238" w:rsidRDefault="0066797B" w:rsidP="00326238">
            <w:pPr>
              <w:pStyle w:val="EndnoteText"/>
              <w:jc w:val="both"/>
            </w:pPr>
            <w:r w:rsidRPr="00326238">
              <w:t>The Exodus</w:t>
            </w:r>
          </w:p>
        </w:tc>
        <w:tc>
          <w:tcPr>
            <w:tcW w:w="0" w:type="auto"/>
            <w:tcBorders>
              <w:top w:val="nil"/>
              <w:left w:val="nil"/>
              <w:bottom w:val="nil"/>
              <w:right w:val="nil"/>
            </w:tcBorders>
            <w:tcMar>
              <w:top w:w="120" w:type="dxa"/>
              <w:left w:w="240" w:type="dxa"/>
              <w:bottom w:w="120" w:type="dxa"/>
              <w:right w:w="240" w:type="dxa"/>
            </w:tcMar>
            <w:hideMark/>
          </w:tcPr>
          <w:p w14:paraId="4FC540CD" w14:textId="77777777" w:rsidR="0066797B" w:rsidRPr="00326238" w:rsidRDefault="0066797B" w:rsidP="00326238">
            <w:pPr>
              <w:pStyle w:val="EndnoteText"/>
              <w:jc w:val="both"/>
            </w:pPr>
            <w:r w:rsidRPr="00326238">
              <w:t>Salvation</w:t>
            </w:r>
          </w:p>
        </w:tc>
        <w:tc>
          <w:tcPr>
            <w:tcW w:w="0" w:type="auto"/>
            <w:tcBorders>
              <w:top w:val="nil"/>
              <w:left w:val="nil"/>
              <w:bottom w:val="nil"/>
              <w:right w:val="nil"/>
            </w:tcBorders>
            <w:tcMar>
              <w:top w:w="120" w:type="dxa"/>
              <w:left w:w="240" w:type="dxa"/>
              <w:bottom w:w="120" w:type="dxa"/>
              <w:right w:w="240" w:type="dxa"/>
            </w:tcMar>
            <w:hideMark/>
          </w:tcPr>
          <w:p w14:paraId="5D53DE39" w14:textId="77777777" w:rsidR="0066797B" w:rsidRDefault="0066797B" w:rsidP="00326238">
            <w:pPr>
              <w:pStyle w:val="EndnoteText"/>
              <w:jc w:val="both"/>
            </w:pPr>
            <w:r w:rsidRPr="00326238">
              <w:t>The Israelites' journey from slavery to freedom symbolizes the Christian journey from sin to salvation.</w:t>
            </w:r>
          </w:p>
          <w:p w14:paraId="7581242B" w14:textId="77777777" w:rsidR="0066797B" w:rsidRPr="00326238" w:rsidRDefault="0066797B" w:rsidP="00326238">
            <w:pPr>
              <w:pStyle w:val="EndnoteText"/>
              <w:jc w:val="both"/>
            </w:pPr>
          </w:p>
        </w:tc>
      </w:tr>
    </w:tbl>
    <w:p w14:paraId="4974A767" w14:textId="77777777" w:rsidR="0066797B" w:rsidRPr="00326238" w:rsidRDefault="0066797B" w:rsidP="0066797B">
      <w:pPr>
        <w:pStyle w:val="EndnoteText"/>
        <w:jc w:val="both"/>
        <w:rPr>
          <w:b/>
          <w:bCs/>
        </w:rPr>
      </w:pPr>
      <w:r w:rsidRPr="00326238">
        <w:rPr>
          <w:b/>
          <w:bCs/>
        </w:rPr>
        <w:t>Importance of Typology</w:t>
      </w:r>
    </w:p>
    <w:p w14:paraId="1B46F5C2" w14:textId="77777777" w:rsidR="0066797B" w:rsidRPr="00326238" w:rsidRDefault="0066797B" w:rsidP="0066797B">
      <w:pPr>
        <w:pStyle w:val="EndnoteText"/>
        <w:jc w:val="both"/>
      </w:pPr>
      <w:r w:rsidRPr="00326238">
        <w:t>Typology is significant in biblical interpretation as it illustrates God's redemptive plan through history. It connects the Old and New Testaments, showing how earlier events and figures point to the life and work of Jesus Christ. This understanding enriches the faith of believers by revealing the continuity of God's promises throughout Scripture.</w:t>
      </w:r>
    </w:p>
    <w:p w14:paraId="0C4ED711" w14:textId="77777777" w:rsidR="0066797B" w:rsidRDefault="0066797B" w:rsidP="0066797B">
      <w:pPr>
        <w:pStyle w:val="EndnoteText"/>
      </w:pPr>
    </w:p>
  </w:endnote>
  <w:endnote w:id="11">
    <w:p w14:paraId="479D5482" w14:textId="77777777" w:rsidR="0066797B" w:rsidRDefault="0066797B" w:rsidP="0066797B">
      <w:pPr>
        <w:pStyle w:val="EndnoteText"/>
        <w:jc w:val="both"/>
      </w:pPr>
      <w:r>
        <w:rPr>
          <w:rStyle w:val="EndnoteReference"/>
        </w:rPr>
        <w:endnoteRef/>
      </w:r>
      <w:r>
        <w:t xml:space="preserve"> </w:t>
      </w:r>
      <w:r w:rsidRPr="00326238">
        <w:rPr>
          <w:b/>
          <w:bCs/>
        </w:rPr>
        <w:t>Jeremiah 46:1</w:t>
      </w:r>
      <w:r>
        <w:rPr>
          <w:b/>
          <w:bCs/>
        </w:rPr>
        <w:t>-10</w:t>
      </w:r>
      <w:r w:rsidRPr="00326238">
        <w:t xml:space="preserve">   The word of the LORD which came to Jeremiah the prophet against the Gentiles; </w:t>
      </w:r>
      <w:r w:rsidRPr="00326238">
        <w:rPr>
          <w:b/>
          <w:bCs/>
          <w:vertAlign w:val="superscript"/>
        </w:rPr>
        <w:t>2</w:t>
      </w:r>
      <w:r w:rsidRPr="00326238">
        <w:t xml:space="preserve"> Against Egypt, against the army of Pharaohnecho king of Egypt, which was by the river Euphrates in Carchemish, which Nebuchadrezzar king of Babylon smote in the fourth year of Jehoiakim the son of Josiah king of Judah. </w:t>
      </w:r>
      <w:r w:rsidRPr="00326238">
        <w:rPr>
          <w:b/>
          <w:bCs/>
          <w:vertAlign w:val="superscript"/>
        </w:rPr>
        <w:t>3</w:t>
      </w:r>
      <w:r w:rsidRPr="00326238">
        <w:t xml:space="preserve"> Order ye the buckler and shield, and draw near to battle. </w:t>
      </w:r>
      <w:r w:rsidRPr="00326238">
        <w:rPr>
          <w:b/>
          <w:bCs/>
          <w:vertAlign w:val="superscript"/>
        </w:rPr>
        <w:t>4</w:t>
      </w:r>
      <w:r w:rsidRPr="00326238">
        <w:t xml:space="preserve"> Harness the horses; and get up, ye horsemen, and stand forth with </w:t>
      </w:r>
      <w:r w:rsidRPr="00326238">
        <w:rPr>
          <w:i/>
          <w:iCs/>
        </w:rPr>
        <w:t>your</w:t>
      </w:r>
      <w:r w:rsidRPr="00326238">
        <w:t xml:space="preserve"> helmets; furbish the spears, </w:t>
      </w:r>
      <w:r w:rsidRPr="00326238">
        <w:rPr>
          <w:i/>
          <w:iCs/>
        </w:rPr>
        <w:t>and</w:t>
      </w:r>
      <w:r w:rsidRPr="00326238">
        <w:t xml:space="preserve"> put on the brigandines. </w:t>
      </w:r>
      <w:r w:rsidRPr="00326238">
        <w:rPr>
          <w:b/>
          <w:bCs/>
          <w:vertAlign w:val="superscript"/>
        </w:rPr>
        <w:t>5</w:t>
      </w:r>
      <w:r w:rsidRPr="00326238">
        <w:t xml:space="preserve"> Wherefore have I seen them dismayed</w:t>
      </w:r>
      <w:r w:rsidRPr="00326238">
        <w:rPr>
          <w:i/>
          <w:iCs/>
        </w:rPr>
        <w:t xml:space="preserve"> and</w:t>
      </w:r>
      <w:r w:rsidRPr="00326238">
        <w:t xml:space="preserve"> turned away back? and their mighty ones are beaten down, and are fled apace, and look not back: </w:t>
      </w:r>
      <w:r w:rsidRPr="00326238">
        <w:rPr>
          <w:i/>
          <w:iCs/>
        </w:rPr>
        <w:t>for</w:t>
      </w:r>
      <w:r w:rsidRPr="00326238">
        <w:t xml:space="preserve"> fear</w:t>
      </w:r>
      <w:r w:rsidRPr="00326238">
        <w:rPr>
          <w:i/>
          <w:iCs/>
        </w:rPr>
        <w:t xml:space="preserve"> was</w:t>
      </w:r>
      <w:r w:rsidRPr="00326238">
        <w:t xml:space="preserve"> round about, saith the LORD. </w:t>
      </w:r>
      <w:r w:rsidRPr="00326238">
        <w:rPr>
          <w:b/>
          <w:bCs/>
          <w:vertAlign w:val="superscript"/>
        </w:rPr>
        <w:t>6</w:t>
      </w:r>
      <w:r w:rsidRPr="00326238">
        <w:t xml:space="preserve"> Let not the swift flee away, nor the mighty man escape; they shall stumble, and fall toward the north by the river Euphrates. </w:t>
      </w:r>
      <w:r w:rsidRPr="00326238">
        <w:rPr>
          <w:b/>
          <w:bCs/>
          <w:vertAlign w:val="superscript"/>
        </w:rPr>
        <w:t>7</w:t>
      </w:r>
      <w:r w:rsidRPr="00326238">
        <w:t xml:space="preserve"> Who </w:t>
      </w:r>
      <w:r w:rsidRPr="00326238">
        <w:rPr>
          <w:i/>
          <w:iCs/>
        </w:rPr>
        <w:t>is</w:t>
      </w:r>
      <w:r w:rsidRPr="00326238">
        <w:t xml:space="preserve"> this </w:t>
      </w:r>
      <w:r w:rsidRPr="00326238">
        <w:rPr>
          <w:i/>
          <w:iCs/>
        </w:rPr>
        <w:t>that</w:t>
      </w:r>
      <w:r w:rsidRPr="00326238">
        <w:t xml:space="preserve"> cometh up as a flood, whose waters are moved as the rivers? </w:t>
      </w:r>
      <w:r w:rsidRPr="00326238">
        <w:rPr>
          <w:b/>
          <w:bCs/>
          <w:vertAlign w:val="superscript"/>
        </w:rPr>
        <w:t>8</w:t>
      </w:r>
      <w:r w:rsidRPr="00326238">
        <w:t xml:space="preserve"> Egypt riseth up like a flood, and </w:t>
      </w:r>
      <w:r w:rsidRPr="00326238">
        <w:rPr>
          <w:i/>
          <w:iCs/>
        </w:rPr>
        <w:t>his</w:t>
      </w:r>
      <w:r w:rsidRPr="00326238">
        <w:t xml:space="preserve"> waters are moved like the rivers; and he saith, I will go up, </w:t>
      </w:r>
      <w:r w:rsidRPr="00326238">
        <w:rPr>
          <w:i/>
          <w:iCs/>
        </w:rPr>
        <w:t>and</w:t>
      </w:r>
      <w:r w:rsidRPr="00326238">
        <w:t xml:space="preserve"> will cover the earth; I will destroy the city and the inhabitants thereof. </w:t>
      </w:r>
      <w:r w:rsidRPr="00326238">
        <w:rPr>
          <w:b/>
          <w:bCs/>
          <w:vertAlign w:val="superscript"/>
        </w:rPr>
        <w:t>9</w:t>
      </w:r>
      <w:r w:rsidRPr="00326238">
        <w:t xml:space="preserve"> Come up, ye horses; and rage, ye chariots; and let the mighty men come forth; the Ethiopians and the Libyans, that handle the shield; and the Lydians, that handle</w:t>
      </w:r>
      <w:r w:rsidRPr="00326238">
        <w:rPr>
          <w:i/>
          <w:iCs/>
        </w:rPr>
        <w:t xml:space="preserve"> and</w:t>
      </w:r>
      <w:r w:rsidRPr="00326238">
        <w:t xml:space="preserve"> bend the bow. </w:t>
      </w:r>
      <w:r w:rsidRPr="00326238">
        <w:rPr>
          <w:b/>
          <w:bCs/>
          <w:vertAlign w:val="superscript"/>
        </w:rPr>
        <w:t>10</w:t>
      </w:r>
      <w:r w:rsidRPr="00326238">
        <w:t xml:space="preserve"> For this </w:t>
      </w:r>
      <w:r w:rsidRPr="00326238">
        <w:rPr>
          <w:i/>
          <w:iCs/>
        </w:rPr>
        <w:t>is</w:t>
      </w:r>
      <w:r w:rsidRPr="00326238">
        <w:t xml:space="preserve"> the </w:t>
      </w:r>
      <w:r w:rsidRPr="00326238">
        <w:rPr>
          <w:b/>
          <w:bCs/>
          <w:i/>
          <w:iCs/>
        </w:rPr>
        <w:t>day of the Lord</w:t>
      </w:r>
      <w:r w:rsidRPr="00326238">
        <w:t xml:space="preserve"> GOD of hosts, a day of vengeance, that he may avenge him of his adversaries: and the sword shall devour, and it shall be satiate and made drunk with their blood: for the Lord GOD of hosts hath a sacrifice in the north country by the river Euphrates.</w:t>
      </w:r>
    </w:p>
    <w:p w14:paraId="79BFD4F1" w14:textId="77777777" w:rsidR="0066797B" w:rsidRDefault="0066797B" w:rsidP="0066797B">
      <w:pPr>
        <w:pStyle w:val="EndnoteText"/>
        <w:jc w:val="both"/>
      </w:pPr>
    </w:p>
    <w:p w14:paraId="4F5919F6" w14:textId="77777777" w:rsidR="0066797B" w:rsidRDefault="0066797B" w:rsidP="0066797B">
      <w:pPr>
        <w:pStyle w:val="EndnoteText"/>
        <w:jc w:val="both"/>
      </w:pPr>
      <w:r w:rsidRPr="00326238">
        <w:t xml:space="preserve">The Bible indicates that there have been several </w:t>
      </w:r>
      <w:r w:rsidRPr="00326238">
        <w:rPr>
          <w:b/>
          <w:bCs/>
        </w:rPr>
        <w:t>Days of the Lord</w:t>
      </w:r>
      <w:r w:rsidRPr="00326238">
        <w:t xml:space="preserve"> in the past in which God demonstrated His sovereign rule by raising up several nations to execute His judgement on other nations. He raised up Assyria to judge the northern kingdom of Israel during the 700s B.C. (Amos </w:t>
      </w:r>
      <w:bookmarkStart w:id="8" w:name="10711"/>
      <w:bookmarkEnd w:id="8"/>
      <w:r w:rsidRPr="00326238">
        <w:t>5:18, </w:t>
      </w:r>
      <w:bookmarkStart w:id="9" w:name="10713"/>
      <w:bookmarkEnd w:id="9"/>
      <w:r w:rsidRPr="00326238">
        <w:t>20), </w:t>
      </w:r>
      <w:bookmarkStart w:id="10" w:name="5.4.42-2.13.3"/>
      <w:bookmarkEnd w:id="10"/>
      <w:r w:rsidRPr="00326238">
        <w:t>Babylon to judge the southern kingdom of </w:t>
      </w:r>
      <w:bookmarkStart w:id="11" w:name="5.4.324-2.13.3"/>
      <w:bookmarkEnd w:id="11"/>
      <w:r w:rsidRPr="00326238">
        <w:t>Judah during the 600s and 500s B.C. (Lam. </w:t>
      </w:r>
      <w:bookmarkStart w:id="12" w:name="10715"/>
      <w:bookmarkEnd w:id="12"/>
      <w:r w:rsidRPr="00326238">
        <w:t>1:12; </w:t>
      </w:r>
      <w:bookmarkStart w:id="13" w:name="10717"/>
      <w:bookmarkEnd w:id="13"/>
      <w:r w:rsidRPr="00326238">
        <w:t>2:1, </w:t>
      </w:r>
      <w:bookmarkStart w:id="14" w:name="10719"/>
      <w:bookmarkEnd w:id="14"/>
      <w:r w:rsidRPr="00326238">
        <w:t>21-22; Eze. </w:t>
      </w:r>
      <w:bookmarkStart w:id="15" w:name="10721"/>
      <w:bookmarkEnd w:id="15"/>
      <w:r w:rsidRPr="00326238">
        <w:t>7:19; </w:t>
      </w:r>
      <w:bookmarkStart w:id="16" w:name="10723"/>
      <w:bookmarkEnd w:id="16"/>
      <w:r w:rsidRPr="00326238">
        <w:t>13:5; Zep. </w:t>
      </w:r>
      <w:bookmarkStart w:id="17" w:name="10725"/>
      <w:bookmarkEnd w:id="17"/>
      <w:r w:rsidRPr="00326238">
        <w:t>2:2-3), Babylon to judge Egypt and its allies during the 500s B.C. (Jer. </w:t>
      </w:r>
      <w:bookmarkStart w:id="18" w:name="10727"/>
      <w:bookmarkEnd w:id="18"/>
      <w:r w:rsidRPr="00326238">
        <w:t>46:10; Eze. </w:t>
      </w:r>
      <w:bookmarkStart w:id="19" w:name="10729"/>
      <w:bookmarkEnd w:id="19"/>
      <w:r w:rsidRPr="00326238">
        <w:t>30:3), and Medo-Persia to judge Babylon during the 500s B.C. (Isa. </w:t>
      </w:r>
      <w:bookmarkStart w:id="20" w:name="10731"/>
      <w:bookmarkEnd w:id="20"/>
      <w:r w:rsidRPr="00326238">
        <w:t>13:6, </w:t>
      </w:r>
      <w:bookmarkStart w:id="21" w:name="10733"/>
      <w:bookmarkEnd w:id="21"/>
      <w:r w:rsidRPr="00326238">
        <w:t>9).</w:t>
      </w:r>
    </w:p>
    <w:p w14:paraId="2845C850" w14:textId="77777777" w:rsidR="0066797B" w:rsidRDefault="0066797B" w:rsidP="0066797B">
      <w:pPr>
        <w:pStyle w:val="EndnoteText"/>
      </w:pPr>
    </w:p>
  </w:endnote>
  <w:endnote w:id="12">
    <w:p w14:paraId="182265A7" w14:textId="5BD7D3A6" w:rsidR="0066797B" w:rsidRPr="00902761" w:rsidRDefault="0066797B" w:rsidP="0066797B">
      <w:pPr>
        <w:pStyle w:val="EndnoteText"/>
        <w:jc w:val="both"/>
      </w:pPr>
      <w:r>
        <w:rPr>
          <w:rStyle w:val="EndnoteReference"/>
        </w:rPr>
        <w:endnoteRef/>
      </w:r>
      <w:r>
        <w:t xml:space="preserve"> </w:t>
      </w:r>
      <w:r w:rsidRPr="00902761">
        <w:t>Following the translation found in the American </w:t>
      </w:r>
      <w:bookmarkStart w:id="29" w:name="5.4.600-2.13.3"/>
      <w:bookmarkEnd w:id="29"/>
      <w:r w:rsidRPr="00902761">
        <w:t>Standard Version of the 1901 edition, these names include [in the Old Testament]: The Time of </w:t>
      </w:r>
      <w:bookmarkStart w:id="30" w:name="5.4.658-2.13.3"/>
      <w:bookmarkEnd w:id="30"/>
      <w:r w:rsidRPr="00902761">
        <w:t>Jacob’s Trouble (Jer. </w:t>
      </w:r>
      <w:bookmarkStart w:id="31" w:name="10763"/>
      <w:bookmarkEnd w:id="31"/>
      <w:r w:rsidRPr="00902761">
        <w:t>30:7); The Seventieth Week (a seven) of Daniel (Dan. </w:t>
      </w:r>
      <w:bookmarkStart w:id="32" w:name="10765"/>
      <w:bookmarkEnd w:id="32"/>
      <w:r w:rsidRPr="00902761">
        <w:t>9:27); Jehovah’s Strange Work (Isa. </w:t>
      </w:r>
      <w:bookmarkStart w:id="33" w:name="10767"/>
      <w:bookmarkEnd w:id="33"/>
      <w:r w:rsidRPr="00902761">
        <w:t>28:21); Jehovah’s Strange Act (Isa. </w:t>
      </w:r>
      <w:bookmarkStart w:id="34" w:name="10769"/>
      <w:bookmarkEnd w:id="34"/>
      <w:r w:rsidRPr="00902761">
        <w:t>28:21); The Day of Israel’s Calamity (Deu. </w:t>
      </w:r>
      <w:bookmarkStart w:id="35" w:name="10771"/>
      <w:bookmarkEnd w:id="35"/>
      <w:r w:rsidRPr="00902761">
        <w:t>32:35; Ob. </w:t>
      </w:r>
      <w:bookmarkStart w:id="36" w:name="10773"/>
      <w:bookmarkEnd w:id="36"/>
      <w:r w:rsidRPr="00902761">
        <w:t>1:12-14); The Tribulation (Deu. </w:t>
      </w:r>
      <w:bookmarkStart w:id="37" w:name="10775"/>
      <w:bookmarkEnd w:id="37"/>
      <w:r w:rsidRPr="00902761">
        <w:t>4:30); The Indignation (Isa. </w:t>
      </w:r>
      <w:bookmarkStart w:id="38" w:name="10777"/>
      <w:bookmarkEnd w:id="38"/>
      <w:r w:rsidRPr="00902761">
        <w:t>26:20; Dan. </w:t>
      </w:r>
      <w:bookmarkStart w:id="39" w:name="10779"/>
      <w:bookmarkEnd w:id="39"/>
      <w:r w:rsidRPr="00902761">
        <w:t>11:36); The Overflowing Scourge (Isa. </w:t>
      </w:r>
      <w:bookmarkStart w:id="40" w:name="10781"/>
      <w:bookmarkEnd w:id="40"/>
      <w:r w:rsidRPr="00902761">
        <w:t>28:15, </w:t>
      </w:r>
      <w:bookmarkStart w:id="41" w:name="10783"/>
      <w:bookmarkEnd w:id="41"/>
      <w:r w:rsidRPr="00902761">
        <w:t>18); The Day of </w:t>
      </w:r>
      <w:bookmarkStart w:id="42" w:name="5.4.690-2.13.3"/>
      <w:bookmarkEnd w:id="42"/>
      <w:r w:rsidRPr="00902761">
        <w:t>Vengeance (Isa. </w:t>
      </w:r>
      <w:bookmarkStart w:id="43" w:name="10785"/>
      <w:bookmarkEnd w:id="43"/>
      <w:r w:rsidRPr="00902761">
        <w:t>34:8; </w:t>
      </w:r>
      <w:bookmarkStart w:id="44" w:name="10787"/>
      <w:bookmarkEnd w:id="44"/>
      <w:r w:rsidRPr="00902761">
        <w:t>35:4; </w:t>
      </w:r>
      <w:bookmarkStart w:id="45" w:name="10789"/>
      <w:bookmarkEnd w:id="45"/>
      <w:r w:rsidRPr="00902761">
        <w:t>61:2); The Year of Recompense (Isa. </w:t>
      </w:r>
      <w:bookmarkStart w:id="46" w:name="10791"/>
      <w:bookmarkEnd w:id="46"/>
      <w:r w:rsidRPr="00902761">
        <w:t>34:8); The Time of Trouble (Dan. </w:t>
      </w:r>
      <w:bookmarkStart w:id="47" w:name="10793"/>
      <w:bookmarkEnd w:id="47"/>
      <w:r w:rsidRPr="00902761">
        <w:t>12:1; Zep. </w:t>
      </w:r>
      <w:bookmarkStart w:id="48" w:name="10795"/>
      <w:bookmarkEnd w:id="48"/>
      <w:r w:rsidRPr="00902761">
        <w:t>1:15); The Day of Wrath (Zep. </w:t>
      </w:r>
      <w:bookmarkStart w:id="49" w:name="10797"/>
      <w:bookmarkEnd w:id="49"/>
      <w:r w:rsidRPr="00902761">
        <w:t>1:15); The Day of Distress (Zep. </w:t>
      </w:r>
      <w:bookmarkStart w:id="50" w:name="10799"/>
      <w:bookmarkEnd w:id="50"/>
      <w:r w:rsidRPr="00902761">
        <w:t>1:15); The Day of Wasteness (Zep. </w:t>
      </w:r>
      <w:bookmarkStart w:id="51" w:name="10801"/>
      <w:bookmarkEnd w:id="51"/>
      <w:r w:rsidRPr="00902761">
        <w:t>1:15); The Day of Desolation (Zep. </w:t>
      </w:r>
      <w:bookmarkStart w:id="52" w:name="10803"/>
      <w:bookmarkEnd w:id="52"/>
      <w:r w:rsidRPr="00902761">
        <w:t>1:15); The Day of Darkness (Zep. </w:t>
      </w:r>
      <w:bookmarkStart w:id="53" w:name="10805"/>
      <w:bookmarkEnd w:id="53"/>
      <w:r w:rsidRPr="00902761">
        <w:t>1:15; Amos </w:t>
      </w:r>
      <w:bookmarkStart w:id="54" w:name="10807"/>
      <w:bookmarkEnd w:id="54"/>
      <w:r w:rsidRPr="00902761">
        <w:t>5:18, </w:t>
      </w:r>
      <w:bookmarkStart w:id="55" w:name="10809"/>
      <w:bookmarkEnd w:id="55"/>
      <w:r w:rsidRPr="00902761">
        <w:t>20; Joel </w:t>
      </w:r>
      <w:bookmarkStart w:id="56" w:name="10811"/>
      <w:bookmarkEnd w:id="56"/>
      <w:r w:rsidRPr="00902761">
        <w:t>2:2); The Day of Gloominess (Zep. </w:t>
      </w:r>
      <w:bookmarkStart w:id="57" w:name="10813"/>
      <w:bookmarkEnd w:id="57"/>
      <w:r w:rsidRPr="00902761">
        <w:t>1:15; Joel </w:t>
      </w:r>
      <w:bookmarkStart w:id="58" w:name="10815"/>
      <w:bookmarkEnd w:id="58"/>
      <w:r w:rsidRPr="00902761">
        <w:t>2:2); The Day of Thick Darkness (Zep. </w:t>
      </w:r>
      <w:bookmarkStart w:id="59" w:name="10817"/>
      <w:bookmarkEnd w:id="59"/>
      <w:r w:rsidRPr="00902761">
        <w:t>1:15; Joel </w:t>
      </w:r>
      <w:bookmarkStart w:id="60" w:name="10819"/>
      <w:bookmarkEnd w:id="60"/>
      <w:r w:rsidRPr="00902761">
        <w:t>2:2); The Day of the </w:t>
      </w:r>
      <w:bookmarkStart w:id="61" w:name="5.4.673-2.13.3"/>
      <w:bookmarkEnd w:id="61"/>
      <w:r w:rsidRPr="00902761">
        <w:t>Trumpet (Zep. </w:t>
      </w:r>
      <w:bookmarkStart w:id="62" w:name="10821"/>
      <w:bookmarkEnd w:id="62"/>
      <w:r w:rsidRPr="00902761">
        <w:t>1:16); The Day of Alarm (Zep. </w:t>
      </w:r>
      <w:bookmarkStart w:id="63" w:name="10823"/>
      <w:bookmarkEnd w:id="63"/>
      <w:r w:rsidRPr="00902761">
        <w:t xml:space="preserve">1:16). The New Testament names and designations include: </w:t>
      </w:r>
      <w:r w:rsidRPr="00902761">
        <w:rPr>
          <w:b/>
          <w:bCs/>
        </w:rPr>
        <w:t>The Day of the Lord</w:t>
      </w:r>
      <w:r w:rsidRPr="00902761">
        <w:t xml:space="preserve"> (1Th. </w:t>
      </w:r>
      <w:bookmarkStart w:id="64" w:name="10825"/>
      <w:bookmarkEnd w:id="64"/>
      <w:r w:rsidRPr="00902761">
        <w:t>5:2); The Wrath of God (Rev. </w:t>
      </w:r>
      <w:bookmarkStart w:id="65" w:name="10827"/>
      <w:bookmarkEnd w:id="65"/>
      <w:r w:rsidRPr="00902761">
        <w:t>15:1, </w:t>
      </w:r>
      <w:bookmarkStart w:id="66" w:name="10829"/>
      <w:bookmarkEnd w:id="66"/>
      <w:r w:rsidRPr="00902761">
        <w:t>7; </w:t>
      </w:r>
      <w:bookmarkStart w:id="67" w:name="10831"/>
      <w:bookmarkEnd w:id="67"/>
      <w:r w:rsidRPr="00902761">
        <w:t>14:10, </w:t>
      </w:r>
      <w:bookmarkStart w:id="68" w:name="10833"/>
      <w:bookmarkEnd w:id="68"/>
      <w:r w:rsidRPr="00902761">
        <w:t>19; </w:t>
      </w:r>
      <w:bookmarkStart w:id="69" w:name="10835"/>
      <w:bookmarkEnd w:id="69"/>
      <w:r w:rsidRPr="00902761">
        <w:t>16:1); The </w:t>
      </w:r>
      <w:bookmarkStart w:id="70" w:name="5.4.273-2.13.3"/>
      <w:bookmarkEnd w:id="70"/>
      <w:r w:rsidRPr="00902761">
        <w:t>Hour of </w:t>
      </w:r>
      <w:bookmarkStart w:id="71" w:name="5.4.664-2.13.3"/>
      <w:bookmarkEnd w:id="71"/>
      <w:r w:rsidRPr="00902761">
        <w:t>Trial (Rev. </w:t>
      </w:r>
      <w:bookmarkStart w:id="72" w:name="10837"/>
      <w:bookmarkEnd w:id="72"/>
      <w:r w:rsidRPr="00902761">
        <w:t>3:10); The Great Day of the Wrath of the Lamb of God (Rev. </w:t>
      </w:r>
      <w:bookmarkStart w:id="73" w:name="10839"/>
      <w:bookmarkEnd w:id="73"/>
      <w:r w:rsidRPr="00902761">
        <w:t>6:16-17); The Wrath to Come (1Th. </w:t>
      </w:r>
      <w:bookmarkStart w:id="74" w:name="10841"/>
      <w:bookmarkEnd w:id="74"/>
      <w:r w:rsidRPr="00902761">
        <w:t>1:10); The Wrath (1Th. </w:t>
      </w:r>
      <w:bookmarkStart w:id="75" w:name="10843"/>
      <w:bookmarkEnd w:id="75"/>
      <w:r w:rsidRPr="00902761">
        <w:t>5:9; Rev. </w:t>
      </w:r>
      <w:bookmarkStart w:id="76" w:name="10845"/>
      <w:bookmarkEnd w:id="76"/>
      <w:r w:rsidRPr="00902761">
        <w:t>11:18); The Great Tribulation (Mat. </w:t>
      </w:r>
      <w:bookmarkStart w:id="77" w:name="10847"/>
      <w:bookmarkEnd w:id="77"/>
      <w:r w:rsidRPr="00902761">
        <w:t>24:21; Rev. </w:t>
      </w:r>
      <w:bookmarkStart w:id="78" w:name="10849"/>
      <w:bookmarkEnd w:id="78"/>
      <w:r w:rsidRPr="00902761">
        <w:t>2:22; </w:t>
      </w:r>
      <w:bookmarkStart w:id="79" w:name="10851"/>
      <w:bookmarkEnd w:id="79"/>
      <w:r w:rsidRPr="00902761">
        <w:t>7:14); The Tribulation (Mat. </w:t>
      </w:r>
      <w:bookmarkStart w:id="80" w:name="10853"/>
      <w:bookmarkEnd w:id="80"/>
      <w:r w:rsidRPr="00902761">
        <w:t>24:29); The Hour of Judgment (Rev. </w:t>
      </w:r>
      <w:bookmarkStart w:id="81" w:name="10855"/>
      <w:bookmarkEnd w:id="81"/>
      <w:r w:rsidRPr="00902761">
        <w:t>14:7).</w:t>
      </w:r>
    </w:p>
    <w:p w14:paraId="7AA2812B" w14:textId="77777777" w:rsidR="0066797B" w:rsidRDefault="0066797B" w:rsidP="0066797B">
      <w:pPr>
        <w:pStyle w:val="EndnoteText"/>
      </w:pPr>
    </w:p>
  </w:endnote>
  <w:endnote w:id="13">
    <w:p w14:paraId="629E0767" w14:textId="0E4E9A2B" w:rsidR="00AF4524" w:rsidRDefault="00AF4524" w:rsidP="00AF4524">
      <w:pPr>
        <w:pStyle w:val="EndnoteText"/>
        <w:rPr>
          <w:b/>
          <w:bCs/>
        </w:rPr>
      </w:pPr>
      <w:r>
        <w:rPr>
          <w:rStyle w:val="EndnoteReference"/>
        </w:rPr>
        <w:endnoteRef/>
      </w:r>
      <w:r>
        <w:t xml:space="preserve"> </w:t>
      </w:r>
      <w:r w:rsidRPr="00AF4524">
        <w:rPr>
          <w:b/>
          <w:bCs/>
        </w:rPr>
        <w:t>Genesis and Revelation as Bookends</w:t>
      </w:r>
      <w:r>
        <w:rPr>
          <w:b/>
          <w:bCs/>
        </w:rPr>
        <w:t xml:space="preserve"> </w:t>
      </w:r>
    </w:p>
    <w:p w14:paraId="33EB105E" w14:textId="335DC903" w:rsidR="00AF4524" w:rsidRPr="00F424A6" w:rsidRDefault="00AF4524" w:rsidP="00AF4524">
      <w:pPr>
        <w:pStyle w:val="EndnoteText"/>
        <w:jc w:val="both"/>
      </w:pPr>
      <w:r>
        <w:t xml:space="preserve">This amazing study </w:t>
      </w:r>
      <w:r w:rsidRPr="00F424A6">
        <w:t xml:space="preserve">(without footnotes) </w:t>
      </w:r>
      <w:r>
        <w:t xml:space="preserve"> is </w:t>
      </w:r>
      <w:r w:rsidRPr="00F424A6">
        <w:t>from:</w:t>
      </w:r>
    </w:p>
    <w:p w14:paraId="733F1C7E" w14:textId="13EB59AC" w:rsidR="00AF4524" w:rsidRDefault="00AF4524" w:rsidP="00AF4524">
      <w:pPr>
        <w:pStyle w:val="EndnoteText"/>
        <w:jc w:val="both"/>
      </w:pPr>
      <w:r w:rsidRPr="00AF4524">
        <w:t>https://www.spiritandtruth.org/teaching/Book_of_Revelation/commentary/htm/intro/parallels.html#2.13.5.4</w:t>
      </w:r>
    </w:p>
    <w:p w14:paraId="5F3934EE" w14:textId="77777777" w:rsidR="00AF4524" w:rsidRPr="00AF4524" w:rsidRDefault="00AF4524" w:rsidP="00AF4524">
      <w:pPr>
        <w:pStyle w:val="EndnoteText"/>
        <w:jc w:val="both"/>
      </w:pPr>
    </w:p>
    <w:p w14:paraId="638EED48" w14:textId="77777777" w:rsidR="00AF4524" w:rsidRPr="00AF4524" w:rsidRDefault="00AF4524" w:rsidP="00AF4524">
      <w:pPr>
        <w:pStyle w:val="EndnoteText"/>
        <w:jc w:val="both"/>
      </w:pPr>
      <w:r w:rsidRPr="00AF4524">
        <w:t>Having explored the parallels between events in the </w:t>
      </w:r>
      <w:bookmarkStart w:id="82" w:name="5.4.64-2.13.8"/>
      <w:bookmarkEnd w:id="82"/>
      <w:r w:rsidRPr="00AF4524">
        <w:t>book of Revelation and passages which speak of a future time of trouble for both the </w:t>
      </w:r>
      <w:bookmarkStart w:id="83" w:name="5.4.719-2.13.8"/>
      <w:bookmarkEnd w:id="83"/>
      <w:r w:rsidRPr="00AF4524">
        <w:t>world and the </w:t>
      </w:r>
      <w:bookmarkStart w:id="84" w:name="5.4.318-2.13.8"/>
      <w:bookmarkEnd w:id="84"/>
      <w:r w:rsidRPr="00AF4524">
        <w:t>Jews, we now expand our scope to consider the role which Revelation plays as an opposite “bookend” to Genesis. “Ponder for a moment about the books you have in your study. What keeps most of them in a tidy, neat row? The bookends! Consider the books of Genesis and Revelation. They are the ‘bookends’ of the Word of God.”</w:t>
      </w:r>
    </w:p>
    <w:p w14:paraId="7D31CE73" w14:textId="77777777" w:rsidR="00AF4524" w:rsidRPr="00AF4524" w:rsidRDefault="00AF4524" w:rsidP="00AF4524">
      <w:pPr>
        <w:pStyle w:val="EndnoteText"/>
        <w:jc w:val="both"/>
      </w:pPr>
      <w:r w:rsidRPr="00AF4524">
        <w:t>The Book of Revelation is the sequel to the Book of Genesis, the two books together bounding all history and bounding all of God’s revelations to mankind. They constitute the </w:t>
      </w:r>
      <w:bookmarkStart w:id="85" w:name="5.4.15-2.13.8"/>
      <w:bookmarkEnd w:id="85"/>
      <w:r w:rsidRPr="00AF4524">
        <w:t>alpha and omega of God’s written Word, the Book of Beginnings and the Book of Unveilings.</w:t>
      </w:r>
    </w:p>
    <w:p w14:paraId="7ACA162C" w14:textId="77777777" w:rsidR="00AF4524" w:rsidRPr="00AF4524" w:rsidRDefault="00AF4524" w:rsidP="00AF4524">
      <w:pPr>
        <w:pStyle w:val="EndnoteText"/>
        <w:jc w:val="both"/>
      </w:pPr>
      <w:r w:rsidRPr="00AF4524">
        <w:t>Given the extensive list of correlations which follow, it is hard to imagine how some in history could have questioned the role of the book of Revelation within the </w:t>
      </w:r>
      <w:bookmarkStart w:id="86" w:name="5.4.91-2.13.8"/>
      <w:bookmarkEnd w:id="86"/>
      <w:r w:rsidRPr="00AF4524">
        <w:t>canon. Once these relationships are seen, it becomes clear how important the book of Revelation is to the completion of God’s revelation to </w:t>
      </w:r>
      <w:bookmarkStart w:id="87" w:name="5.4.370-2.13.8"/>
      <w:bookmarkEnd w:id="87"/>
      <w:r w:rsidRPr="00AF4524">
        <w:t>man and how inadequate are the views which restrict the events of the book of Revelation to an exclusively first-century fulfillment.</w:t>
      </w:r>
      <w:r w:rsidRPr="00AF4524">
        <w:rPr>
          <w:vertAlign w:val="superscript"/>
        </w:rPr>
        <w:t xml:space="preserve"> </w:t>
      </w:r>
      <w:r w:rsidRPr="00AF4524">
        <w:t xml:space="preserve"> The </w:t>
      </w:r>
      <w:bookmarkStart w:id="88" w:name="5.4.113-2.13.8"/>
      <w:bookmarkEnd w:id="88"/>
      <w:r w:rsidRPr="00AF4524">
        <w:t>creation evangelism organization </w:t>
      </w:r>
      <w:r w:rsidRPr="00AF4524">
        <w:rPr>
          <w:i/>
          <w:iCs/>
        </w:rPr>
        <w:t>Answers in Genesis</w:t>
      </w:r>
      <w:r w:rsidRPr="00AF4524">
        <w:t> (www.AnswersInGenesis.org) correctly emphasizes the need to take the Scriptures literally “from the very first verse.” Without an understanding of the cause of man’s problem, there is no need for a savior. If </w:t>
      </w:r>
      <w:bookmarkStart w:id="89" w:name="5.4.12-2.13.8"/>
      <w:bookmarkEnd w:id="89"/>
      <w:r w:rsidRPr="00AF4524">
        <w:t>Adam and </w:t>
      </w:r>
      <w:bookmarkStart w:id="90" w:name="5.4.177-2.13.8"/>
      <w:bookmarkEnd w:id="90"/>
      <w:r w:rsidRPr="00AF4524">
        <w:t>Eve were not </w:t>
      </w:r>
      <w:bookmarkStart w:id="91" w:name="5.4.357-2.13.8"/>
      <w:bookmarkEnd w:id="91"/>
      <w:r w:rsidRPr="00AF4524">
        <w:t>literal, what need have we of Jesus? Wouldn’t it be wonderful if this “back to Genesis” emphasis on literal </w:t>
      </w:r>
      <w:bookmarkStart w:id="92" w:name="5.4.293-2.13.8"/>
      <w:bookmarkEnd w:id="92"/>
      <w:r w:rsidRPr="00AF4524">
        <w:t>interpretation were taken “ahead to Revelation” and applied there too?</w:t>
      </w:r>
    </w:p>
    <w:p w14:paraId="35C194B0" w14:textId="77777777" w:rsidR="00AF4524" w:rsidRPr="00AF4524" w:rsidRDefault="00AF4524" w:rsidP="00AF4524">
      <w:pPr>
        <w:pStyle w:val="EndnoteText"/>
        <w:jc w:val="both"/>
      </w:pPr>
    </w:p>
    <w:p w14:paraId="5E7203C5" w14:textId="77777777" w:rsidR="00AF4524" w:rsidRPr="00AF4524" w:rsidRDefault="00AF4524" w:rsidP="00AF4524">
      <w:pPr>
        <w:pStyle w:val="EndnoteText"/>
        <w:jc w:val="both"/>
      </w:pPr>
      <w:r w:rsidRPr="00AF4524">
        <w:t>Many questions which are posed when interpreting Genesis can be easily furnished by an understanding of Revelation and vice versa. For example, consider the creation of the </w:t>
      </w:r>
      <w:bookmarkStart w:id="93" w:name="5.4.611-2.13.8"/>
      <w:bookmarkEnd w:id="93"/>
      <w:r w:rsidRPr="00AF4524">
        <w:t>sun and </w:t>
      </w:r>
      <w:bookmarkStart w:id="94" w:name="5.4.398-2.13.8"/>
      <w:bookmarkEnd w:id="94"/>
      <w:r w:rsidRPr="00AF4524">
        <w:t>moon on </w:t>
      </w:r>
      <w:bookmarkStart w:id="95" w:name="5.4.127-2.13.8"/>
      <w:bookmarkEnd w:id="95"/>
      <w:r w:rsidRPr="00AF4524">
        <w:t>day </w:t>
      </w:r>
      <w:bookmarkStart w:id="96" w:name="5.4.208-2.13.8"/>
      <w:bookmarkEnd w:id="96"/>
      <w:r w:rsidRPr="00AF4524">
        <w:rPr>
          <w:i/>
          <w:iCs/>
        </w:rPr>
        <w:t>four</w:t>
      </w:r>
      <w:r w:rsidRPr="00AF4524">
        <w:t> of creation week (Gen. </w:t>
      </w:r>
      <w:bookmarkStart w:id="97" w:name="12162"/>
      <w:bookmarkEnd w:id="97"/>
      <w:r w:rsidRPr="00AF4524">
        <w:t>1:14-17) whereas </w:t>
      </w:r>
      <w:bookmarkStart w:id="98" w:name="5.4.353-2.13.8"/>
      <w:bookmarkEnd w:id="98"/>
      <w:r w:rsidRPr="00AF4524">
        <w:t>light is said to have been created on the </w:t>
      </w:r>
      <w:r w:rsidRPr="00AF4524">
        <w:rPr>
          <w:i/>
          <w:iCs/>
        </w:rPr>
        <w:t>first</w:t>
      </w:r>
      <w:r w:rsidRPr="00AF4524">
        <w:t> day (Gen. </w:t>
      </w:r>
      <w:bookmarkStart w:id="99" w:name="12165"/>
      <w:bookmarkEnd w:id="99"/>
      <w:r w:rsidRPr="00AF4524">
        <w:t>1:3). The oft-heard question is “how could there be light prior to the creation of the sun?” Many elaborate theories about the sun and moon actually being created earlier than day four and then “unveiled” or made to appear on that day could be instantly disposed of by the study of the light source which John records in the </w:t>
      </w:r>
      <w:bookmarkStart w:id="100" w:name="5.4.173-2.13.8"/>
      <w:bookmarkEnd w:id="100"/>
      <w:r w:rsidRPr="00AF4524">
        <w:t>eternal state (Revelation 21.23</w:t>
      </w:r>
      <w:r w:rsidRPr="00AF4524">
        <w:rPr>
          <w:b/>
          <w:bCs/>
          <w:vertAlign w:val="superscript"/>
        </w:rPr>
        <w:t xml:space="preserve"> </w:t>
      </w:r>
      <w:r w:rsidRPr="00AF4524">
        <w:rPr>
          <w:i/>
          <w:iCs/>
        </w:rPr>
        <w:t xml:space="preserve">And the city had no need of the sun, neither of the moon, to shine in it: for the glory of God did lighten it, and the Lamb is the light thereof. </w:t>
      </w:r>
      <w:r w:rsidRPr="00AF4524">
        <w:t>). Asking this question evidences a lack of familiarity with the doctrine of God’s </w:t>
      </w:r>
      <w:bookmarkStart w:id="101" w:name="5.4.567-2.13.8"/>
      <w:bookmarkEnd w:id="101"/>
      <w:r w:rsidRPr="00AF4524">
        <w:rPr>
          <w:i/>
          <w:iCs/>
        </w:rPr>
        <w:t>Shekinah</w:t>
      </w:r>
      <w:r w:rsidRPr="00AF4524">
        <w:t> (abiding) </w:t>
      </w:r>
      <w:bookmarkStart w:id="102" w:name="5.4.225-2.13.8"/>
      <w:bookmarkEnd w:id="102"/>
      <w:r w:rsidRPr="00AF4524">
        <w:t xml:space="preserve">Glory. See also: </w:t>
      </w:r>
    </w:p>
    <w:p w14:paraId="5707829E" w14:textId="77777777" w:rsidR="00AF4524" w:rsidRPr="00AF4524" w:rsidRDefault="00AF4524" w:rsidP="00AF4524">
      <w:pPr>
        <w:pStyle w:val="EndnoteText"/>
        <w:jc w:val="both"/>
      </w:pPr>
    </w:p>
    <w:p w14:paraId="562AD05F" w14:textId="77777777" w:rsidR="00AF4524" w:rsidRPr="00AF4524" w:rsidRDefault="00AF4524" w:rsidP="00AF4524">
      <w:pPr>
        <w:pStyle w:val="EndnoteText"/>
        <w:jc w:val="both"/>
      </w:pPr>
      <w:r w:rsidRPr="00AF4524">
        <w:rPr>
          <w:b/>
          <w:bCs/>
        </w:rPr>
        <w:t>Genesis 3:8</w:t>
      </w:r>
      <w:r w:rsidRPr="00AF4524">
        <w:t xml:space="preserve"> And they heard the voice of the LORD God walking in the garden in the cool of the day: and Adam and his wife hid themselves from the presence of the LORD God amongst the trees of the garden.</w:t>
      </w:r>
    </w:p>
    <w:p w14:paraId="4388B8B5" w14:textId="77777777" w:rsidR="00AF4524" w:rsidRPr="00AF4524" w:rsidRDefault="00AF4524" w:rsidP="00AF4524">
      <w:pPr>
        <w:pStyle w:val="EndnoteText"/>
        <w:jc w:val="both"/>
      </w:pPr>
      <w:r w:rsidRPr="00AF4524">
        <w:rPr>
          <w:b/>
          <w:bCs/>
        </w:rPr>
        <w:t>Genesis 3:24</w:t>
      </w:r>
      <w:r w:rsidRPr="00AF4524">
        <w:t xml:space="preserve"> So he drove out the man; and he placed at the east of the garden of Eden Cherubims, and a flaming sword which turned every way, to keep the way of the tree of life.</w:t>
      </w:r>
    </w:p>
    <w:p w14:paraId="6F22DCAE" w14:textId="77777777" w:rsidR="00AF4524" w:rsidRPr="00AF4524" w:rsidRDefault="00AF4524" w:rsidP="00AF4524">
      <w:pPr>
        <w:pStyle w:val="EndnoteText"/>
        <w:jc w:val="both"/>
      </w:pPr>
      <w:r w:rsidRPr="00AF4524">
        <w:rPr>
          <w:b/>
          <w:bCs/>
        </w:rPr>
        <w:t>Genesis 15:17</w:t>
      </w:r>
      <w:r w:rsidRPr="00AF4524">
        <w:t xml:space="preserve">   And it came to pass, that, when the sun went down, and it was dark, behold a smoking furnace, and a burning lamp that passed between those pieces.</w:t>
      </w:r>
    </w:p>
    <w:p w14:paraId="2778F2C1" w14:textId="77777777" w:rsidR="00AF4524" w:rsidRPr="00AF4524" w:rsidRDefault="00AF4524" w:rsidP="00AF4524">
      <w:pPr>
        <w:pStyle w:val="EndnoteText"/>
        <w:jc w:val="both"/>
      </w:pPr>
      <w:r w:rsidRPr="00AF4524">
        <w:rPr>
          <w:b/>
          <w:bCs/>
        </w:rPr>
        <w:t>Exodus 3:2</w:t>
      </w:r>
      <w:r w:rsidRPr="00AF4524">
        <w:t xml:space="preserve"> And the angel of the LORD appeared unto him in a flame of fire out of the midst of a bush: and he looked, and, behold, the bush burned with fire, and the bush</w:t>
      </w:r>
      <w:r w:rsidRPr="00AF4524">
        <w:rPr>
          <w:i/>
          <w:iCs/>
        </w:rPr>
        <w:t xml:space="preserve"> was</w:t>
      </w:r>
      <w:r w:rsidRPr="00AF4524">
        <w:t xml:space="preserve"> not consumed.</w:t>
      </w:r>
    </w:p>
    <w:p w14:paraId="66058D09" w14:textId="77777777" w:rsidR="00AF4524" w:rsidRPr="00AF4524" w:rsidRDefault="00AF4524" w:rsidP="00AF4524">
      <w:pPr>
        <w:pStyle w:val="EndnoteText"/>
        <w:jc w:val="both"/>
      </w:pPr>
      <w:r w:rsidRPr="00AF4524">
        <w:rPr>
          <w:b/>
          <w:bCs/>
        </w:rPr>
        <w:t>Exodus 13:21</w:t>
      </w:r>
      <w:r w:rsidRPr="00AF4524">
        <w:t xml:space="preserve"> And the LORD went before them by day in a pillar of a cloud, to lead them the way; and by night in a pillar of fire, to give them light; to go by day and night: </w:t>
      </w:r>
      <w:r w:rsidRPr="00AF4524">
        <w:rPr>
          <w:b/>
          <w:bCs/>
          <w:vertAlign w:val="superscript"/>
        </w:rPr>
        <w:t>22</w:t>
      </w:r>
      <w:r w:rsidRPr="00AF4524">
        <w:t xml:space="preserve"> He took not away the pillar of the cloud by day, nor the pillar of fire by night, </w:t>
      </w:r>
      <w:r w:rsidRPr="00AF4524">
        <w:rPr>
          <w:i/>
          <w:iCs/>
        </w:rPr>
        <w:t>from</w:t>
      </w:r>
      <w:r w:rsidRPr="00AF4524">
        <w:t xml:space="preserve"> before the people.</w:t>
      </w:r>
    </w:p>
    <w:p w14:paraId="7E007193" w14:textId="77777777" w:rsidR="00AF4524" w:rsidRPr="00AF4524" w:rsidRDefault="00AF4524" w:rsidP="00AF4524">
      <w:pPr>
        <w:pStyle w:val="EndnoteText"/>
        <w:jc w:val="both"/>
      </w:pPr>
      <w:r w:rsidRPr="00AF4524">
        <w:rPr>
          <w:b/>
          <w:bCs/>
        </w:rPr>
        <w:t>Exodus 14:19</w:t>
      </w:r>
      <w:r w:rsidRPr="00AF4524">
        <w:t xml:space="preserve"> And the angel of God, which went before the camp of Israel, removed and went behind them; and the pillar of the cloud went from before their face, and stood behind them: </w:t>
      </w:r>
      <w:r w:rsidRPr="00AF4524">
        <w:rPr>
          <w:b/>
          <w:bCs/>
          <w:vertAlign w:val="superscript"/>
        </w:rPr>
        <w:t>20</w:t>
      </w:r>
      <w:r w:rsidRPr="00AF4524">
        <w:t xml:space="preserve"> And it came between the camp of the Egyptians and the camp of Israel; and it was a cloud and darkness</w:t>
      </w:r>
      <w:r w:rsidRPr="00AF4524">
        <w:rPr>
          <w:i/>
          <w:iCs/>
        </w:rPr>
        <w:t xml:space="preserve"> to them</w:t>
      </w:r>
      <w:r w:rsidRPr="00AF4524">
        <w:t>, but it gave light by night</w:t>
      </w:r>
      <w:r w:rsidRPr="00AF4524">
        <w:rPr>
          <w:i/>
          <w:iCs/>
        </w:rPr>
        <w:t xml:space="preserve"> to these</w:t>
      </w:r>
      <w:r w:rsidRPr="00AF4524">
        <w:t>: so that the one came not near the other all the night.</w:t>
      </w:r>
    </w:p>
    <w:p w14:paraId="72121666" w14:textId="77777777" w:rsidR="00AF4524" w:rsidRPr="00AF4524" w:rsidRDefault="00AF4524" w:rsidP="00AF4524">
      <w:pPr>
        <w:pStyle w:val="EndnoteText"/>
        <w:jc w:val="both"/>
      </w:pPr>
      <w:r w:rsidRPr="00AF4524">
        <w:rPr>
          <w:b/>
          <w:bCs/>
        </w:rPr>
        <w:t>Exodus 14:24</w:t>
      </w:r>
      <w:r w:rsidRPr="00AF4524">
        <w:t xml:space="preserve"> And it came to pass, that in the morning watch the LORD looked unto the host of the Egyptians through the pillar of fire and of the cloud, and troubled the host of the Egyptians,</w:t>
      </w:r>
    </w:p>
    <w:p w14:paraId="3AF24CF4" w14:textId="77777777" w:rsidR="00AF4524" w:rsidRPr="00AF4524" w:rsidRDefault="00AF4524" w:rsidP="00AF4524">
      <w:pPr>
        <w:pStyle w:val="EndnoteText"/>
        <w:jc w:val="both"/>
      </w:pPr>
      <w:r w:rsidRPr="00AF4524">
        <w:rPr>
          <w:b/>
          <w:bCs/>
        </w:rPr>
        <w:t>Exodus 16:10</w:t>
      </w:r>
      <w:r w:rsidRPr="00AF4524">
        <w:t xml:space="preserve"> And it came to pass, as Aaron spake unto the whole congregation of the children of Israel, that they looked toward the wilderness, and, behold, the glory of the LORD appeared in the cloud.</w:t>
      </w:r>
    </w:p>
    <w:p w14:paraId="7C7EF6E4" w14:textId="77777777" w:rsidR="00AF4524" w:rsidRPr="00AF4524" w:rsidRDefault="00AF4524" w:rsidP="00AF4524">
      <w:pPr>
        <w:pStyle w:val="EndnoteText"/>
        <w:jc w:val="both"/>
      </w:pPr>
      <w:r w:rsidRPr="00AF4524">
        <w:rPr>
          <w:b/>
          <w:bCs/>
        </w:rPr>
        <w:t>Exodus 19:18</w:t>
      </w:r>
      <w:r w:rsidRPr="00AF4524">
        <w:t xml:space="preserve"> And mount Sinai was altogether on a smoke, because the LORD descended upon it in fire: and the smoke thereof ascended as the smoke of a furnace, and the whole mount quaked greatly.</w:t>
      </w:r>
    </w:p>
    <w:p w14:paraId="2DD28942" w14:textId="77777777" w:rsidR="00AF4524" w:rsidRPr="00AF4524" w:rsidRDefault="00AF4524" w:rsidP="00AF4524">
      <w:pPr>
        <w:pStyle w:val="EndnoteText"/>
        <w:jc w:val="both"/>
      </w:pPr>
      <w:r w:rsidRPr="00AF4524">
        <w:rPr>
          <w:b/>
          <w:bCs/>
        </w:rPr>
        <w:t>Exodus 24:15</w:t>
      </w:r>
      <w:r w:rsidRPr="00AF4524">
        <w:t xml:space="preserve"> And Moses went up into the mount, and a cloud covered the mount. </w:t>
      </w:r>
      <w:r w:rsidRPr="00AF4524">
        <w:rPr>
          <w:b/>
          <w:bCs/>
          <w:vertAlign w:val="superscript"/>
        </w:rPr>
        <w:t>16</w:t>
      </w:r>
      <w:r w:rsidRPr="00AF4524">
        <w:t xml:space="preserve"> And the glory of the LORD abode upon mount Sinai, and the cloud covered it six days: and the seventh day he called unto Moses out of the midst of the cloud.</w:t>
      </w:r>
    </w:p>
    <w:p w14:paraId="00E86932" w14:textId="77777777" w:rsidR="00AF4524" w:rsidRPr="00AF4524" w:rsidRDefault="00AF4524" w:rsidP="00AF4524">
      <w:pPr>
        <w:pStyle w:val="EndnoteText"/>
        <w:jc w:val="both"/>
      </w:pPr>
      <w:r w:rsidRPr="00AF4524">
        <w:rPr>
          <w:b/>
          <w:bCs/>
        </w:rPr>
        <w:t>Exodus 33:18</w:t>
      </w:r>
      <w:r w:rsidRPr="00AF4524">
        <w:t xml:space="preserve"> And he said, I beseech thee, shew me thy glory. </w:t>
      </w:r>
      <w:r w:rsidRPr="00AF4524">
        <w:rPr>
          <w:b/>
          <w:bCs/>
          <w:vertAlign w:val="superscript"/>
        </w:rPr>
        <w:t>19</w:t>
      </w:r>
      <w:r w:rsidRPr="00AF4524">
        <w:t xml:space="preserve"> And he said, I will make all my goodness pass before thee, and I will proclaim the name of the LORD before thee; and will be gracious to whom I will be gracious, and will shew mercy on whom I will shew mercy. </w:t>
      </w:r>
      <w:r w:rsidRPr="00AF4524">
        <w:rPr>
          <w:b/>
          <w:bCs/>
          <w:vertAlign w:val="superscript"/>
        </w:rPr>
        <w:t>20</w:t>
      </w:r>
      <w:r w:rsidRPr="00AF4524">
        <w:t xml:space="preserve"> And he said, Thou canst not see my face: for there shall no man see me, and live. </w:t>
      </w:r>
      <w:r w:rsidRPr="00AF4524">
        <w:rPr>
          <w:b/>
          <w:bCs/>
          <w:vertAlign w:val="superscript"/>
        </w:rPr>
        <w:t>21</w:t>
      </w:r>
      <w:r w:rsidRPr="00AF4524">
        <w:t xml:space="preserve"> And the LORD said, Behold, </w:t>
      </w:r>
      <w:r w:rsidRPr="00AF4524">
        <w:rPr>
          <w:i/>
          <w:iCs/>
        </w:rPr>
        <w:t>there is</w:t>
      </w:r>
      <w:r w:rsidRPr="00AF4524">
        <w:t xml:space="preserve"> a place by me, and thou shalt stand upon a rock: </w:t>
      </w:r>
      <w:r w:rsidRPr="00AF4524">
        <w:rPr>
          <w:b/>
          <w:bCs/>
          <w:vertAlign w:val="superscript"/>
        </w:rPr>
        <w:t>22</w:t>
      </w:r>
      <w:r w:rsidRPr="00AF4524">
        <w:t xml:space="preserve"> And it shall come to pass, while my glory passeth by, that I will put thee in a clift of the rock, and will cover thee with my hand while I pass by: </w:t>
      </w:r>
      <w:r w:rsidRPr="00AF4524">
        <w:rPr>
          <w:b/>
          <w:bCs/>
          <w:vertAlign w:val="superscript"/>
        </w:rPr>
        <w:t>23</w:t>
      </w:r>
      <w:r w:rsidRPr="00AF4524">
        <w:t xml:space="preserve"> And I will take away mine hand, and thou shalt see my back parts: but my face shall not be seen.</w:t>
      </w:r>
    </w:p>
    <w:p w14:paraId="6F1849D3" w14:textId="77777777" w:rsidR="00AF4524" w:rsidRPr="00AF4524" w:rsidRDefault="00AF4524" w:rsidP="00AF4524">
      <w:pPr>
        <w:pStyle w:val="EndnoteText"/>
        <w:jc w:val="both"/>
      </w:pPr>
      <w:r w:rsidRPr="00AF4524">
        <w:rPr>
          <w:b/>
          <w:bCs/>
        </w:rPr>
        <w:t>Exodus 34:5</w:t>
      </w:r>
      <w:r w:rsidRPr="00AF4524">
        <w:t xml:space="preserve">   And the LORD descended in the cloud, and stood with him there, and proclaimed the name of the LORD. </w:t>
      </w:r>
      <w:r w:rsidRPr="00AF4524">
        <w:rPr>
          <w:b/>
          <w:bCs/>
          <w:vertAlign w:val="superscript"/>
        </w:rPr>
        <w:t>6</w:t>
      </w:r>
      <w:r w:rsidRPr="00AF4524">
        <w:t xml:space="preserve"> And the LORD passed by before him, and proclaimed, The LORD, The LORD God, merciful and gracious, longsuffering, and abundant in goodness and truth,</w:t>
      </w:r>
    </w:p>
    <w:p w14:paraId="11D5195E" w14:textId="77777777" w:rsidR="00AF4524" w:rsidRPr="00AF4524" w:rsidRDefault="00AF4524" w:rsidP="00AF4524">
      <w:pPr>
        <w:pStyle w:val="EndnoteText"/>
        <w:jc w:val="both"/>
      </w:pPr>
      <w:r w:rsidRPr="00AF4524">
        <w:rPr>
          <w:b/>
          <w:bCs/>
        </w:rPr>
        <w:t>Exodus 40:34</w:t>
      </w:r>
      <w:r w:rsidRPr="00AF4524">
        <w:t xml:space="preserve">   Then a cloud covered the tent of the congregation, and the glory of the LORD filled the tabernacle.</w:t>
      </w:r>
    </w:p>
    <w:p w14:paraId="373AF7CD" w14:textId="77777777" w:rsidR="00AF4524" w:rsidRPr="00AF4524" w:rsidRDefault="00AF4524" w:rsidP="00AF4524">
      <w:pPr>
        <w:pStyle w:val="EndnoteText"/>
        <w:jc w:val="both"/>
      </w:pPr>
      <w:r w:rsidRPr="00AF4524">
        <w:rPr>
          <w:b/>
          <w:bCs/>
        </w:rPr>
        <w:t>Leviticus 9:6</w:t>
      </w:r>
      <w:r w:rsidRPr="00AF4524">
        <w:t xml:space="preserve"> And Moses said, This </w:t>
      </w:r>
      <w:r w:rsidRPr="00AF4524">
        <w:rPr>
          <w:i/>
          <w:iCs/>
        </w:rPr>
        <w:t>is</w:t>
      </w:r>
      <w:r w:rsidRPr="00AF4524">
        <w:t xml:space="preserve"> the thing which the LORD commanded that ye should do: and the glory of the LORD shall appear unto you.</w:t>
      </w:r>
    </w:p>
    <w:p w14:paraId="6C414657" w14:textId="77777777" w:rsidR="00AF4524" w:rsidRPr="00AF4524" w:rsidRDefault="00AF4524" w:rsidP="00AF4524">
      <w:pPr>
        <w:pStyle w:val="EndnoteText"/>
        <w:jc w:val="both"/>
      </w:pPr>
      <w:r w:rsidRPr="00AF4524">
        <w:rPr>
          <w:b/>
          <w:bCs/>
        </w:rPr>
        <w:t>Leviticus 9:23</w:t>
      </w:r>
      <w:r w:rsidRPr="00AF4524">
        <w:t xml:space="preserve">   And Moses and Aaron went into the tabernacle of the congregation, and came out, and blessed the people: and the glory of the LORD appeared unto all the people.</w:t>
      </w:r>
    </w:p>
    <w:p w14:paraId="1F3473C4" w14:textId="77777777" w:rsidR="00AF4524" w:rsidRPr="00AF4524" w:rsidRDefault="00AF4524" w:rsidP="00AF4524">
      <w:pPr>
        <w:pStyle w:val="EndnoteText"/>
        <w:jc w:val="both"/>
      </w:pPr>
      <w:r w:rsidRPr="00AF4524">
        <w:rPr>
          <w:b/>
          <w:bCs/>
        </w:rPr>
        <w:t>Numbers 14:10</w:t>
      </w:r>
      <w:r w:rsidRPr="00AF4524">
        <w:t xml:space="preserve"> But all the congregation bade stone them with stones. And the glory of the LORD appeared in the tabernacle of the congregation before all the children of Israel.</w:t>
      </w:r>
    </w:p>
    <w:p w14:paraId="3A49D8EE" w14:textId="77777777" w:rsidR="00AF4524" w:rsidRPr="00AF4524" w:rsidRDefault="00AF4524" w:rsidP="00AF4524">
      <w:pPr>
        <w:pStyle w:val="EndnoteText"/>
        <w:jc w:val="both"/>
      </w:pPr>
      <w:r w:rsidRPr="00AF4524">
        <w:rPr>
          <w:b/>
          <w:bCs/>
        </w:rPr>
        <w:t>Numbers 14:22</w:t>
      </w:r>
      <w:r w:rsidRPr="00AF4524">
        <w:t xml:space="preserve"> Because all those men which have seen my glory, and my miracles, which I did in Egypt and in the wilderness, and have tempted me now these ten times, and have not hearkened to my voice;</w:t>
      </w:r>
    </w:p>
    <w:p w14:paraId="3E13FB2D" w14:textId="77777777" w:rsidR="00AF4524" w:rsidRPr="00AF4524" w:rsidRDefault="00AF4524" w:rsidP="00AF4524">
      <w:pPr>
        <w:pStyle w:val="EndnoteText"/>
        <w:jc w:val="both"/>
      </w:pPr>
      <w:r w:rsidRPr="00AF4524">
        <w:rPr>
          <w:b/>
          <w:bCs/>
        </w:rPr>
        <w:t>Numbers 6:19</w:t>
      </w:r>
      <w:r w:rsidRPr="00AF4524">
        <w:t xml:space="preserve"> And the priest shall take the sodden shoulder of the ram, and one unleavened cake out of the basket, and one unleavened wafer, and shall put</w:t>
      </w:r>
      <w:r w:rsidRPr="00AF4524">
        <w:rPr>
          <w:i/>
          <w:iCs/>
        </w:rPr>
        <w:t xml:space="preserve"> them</w:t>
      </w:r>
      <w:r w:rsidRPr="00AF4524">
        <w:t xml:space="preserve"> upon the hands of the Nazarite, after</w:t>
      </w:r>
      <w:r w:rsidRPr="00AF4524">
        <w:rPr>
          <w:i/>
          <w:iCs/>
        </w:rPr>
        <w:t xml:space="preserve"> the hair of</w:t>
      </w:r>
      <w:r w:rsidRPr="00AF4524">
        <w:t xml:space="preserve"> his separation is shaven:</w:t>
      </w:r>
    </w:p>
    <w:p w14:paraId="1F97C996" w14:textId="77777777" w:rsidR="00AF4524" w:rsidRPr="00AF4524" w:rsidRDefault="00AF4524" w:rsidP="00AF4524">
      <w:pPr>
        <w:pStyle w:val="EndnoteText"/>
        <w:jc w:val="both"/>
      </w:pPr>
      <w:r w:rsidRPr="00AF4524">
        <w:rPr>
          <w:b/>
          <w:bCs/>
        </w:rPr>
        <w:t>Numbers 6:27</w:t>
      </w:r>
      <w:r w:rsidRPr="00AF4524">
        <w:t xml:space="preserve"> And they shall put my name upon the children of Israel; and I will bless them.</w:t>
      </w:r>
    </w:p>
    <w:p w14:paraId="1D1D49F9" w14:textId="77777777" w:rsidR="00AF4524" w:rsidRPr="00AF4524" w:rsidRDefault="00AF4524" w:rsidP="00AF4524">
      <w:pPr>
        <w:pStyle w:val="EndnoteText"/>
        <w:jc w:val="both"/>
      </w:pPr>
      <w:r w:rsidRPr="00AF4524">
        <w:rPr>
          <w:b/>
          <w:bCs/>
        </w:rPr>
        <w:t>Numbers 20:6</w:t>
      </w:r>
      <w:r w:rsidRPr="00AF4524">
        <w:t xml:space="preserve"> And Moses and Aaron went from the presence of the assembly unto the door of the tabernacle of the congregation, and they fell upon their faces: and the glory of the LORD appeared unto them.</w:t>
      </w:r>
    </w:p>
    <w:p w14:paraId="07AB9E11" w14:textId="77777777" w:rsidR="00AF4524" w:rsidRPr="00AF4524" w:rsidRDefault="00AF4524" w:rsidP="00AF4524">
      <w:pPr>
        <w:pStyle w:val="EndnoteText"/>
        <w:jc w:val="both"/>
      </w:pPr>
      <w:r w:rsidRPr="00AF4524">
        <w:rPr>
          <w:b/>
          <w:bCs/>
        </w:rPr>
        <w:t>Deuteronomy 5:25</w:t>
      </w:r>
      <w:r w:rsidRPr="00AF4524">
        <w:t xml:space="preserve"> Now therefore why should we die? for this great fire will consume us: if we hear the voice of the LORD our God any more, then we shall die. </w:t>
      </w:r>
      <w:r w:rsidRPr="00AF4524">
        <w:rPr>
          <w:b/>
          <w:bCs/>
          <w:vertAlign w:val="superscript"/>
        </w:rPr>
        <w:t>26</w:t>
      </w:r>
      <w:r w:rsidRPr="00AF4524">
        <w:t xml:space="preserve"> For who </w:t>
      </w:r>
      <w:r w:rsidRPr="00AF4524">
        <w:rPr>
          <w:i/>
          <w:iCs/>
        </w:rPr>
        <w:t>is there of</w:t>
      </w:r>
      <w:r w:rsidRPr="00AF4524">
        <w:t xml:space="preserve"> all flesh, that hath heard the voice of the living God speaking out of the midst of the fire, as we </w:t>
      </w:r>
      <w:r w:rsidRPr="00AF4524">
        <w:rPr>
          <w:i/>
          <w:iCs/>
        </w:rPr>
        <w:t>have</w:t>
      </w:r>
      <w:r w:rsidRPr="00AF4524">
        <w:t>, and lived?</w:t>
      </w:r>
    </w:p>
    <w:p w14:paraId="5DDBA606" w14:textId="77777777" w:rsidR="00AF4524" w:rsidRPr="00AF4524" w:rsidRDefault="00AF4524" w:rsidP="00AF4524">
      <w:pPr>
        <w:pStyle w:val="EndnoteText"/>
        <w:jc w:val="both"/>
      </w:pPr>
      <w:r w:rsidRPr="00AF4524">
        <w:rPr>
          <w:b/>
          <w:bCs/>
        </w:rPr>
        <w:t>Deuteronomy 33:16</w:t>
      </w:r>
      <w:r w:rsidRPr="00AF4524">
        <w:t xml:space="preserve"> And for the precious things of the earth and fulness thereof, and </w:t>
      </w:r>
      <w:r w:rsidRPr="00AF4524">
        <w:rPr>
          <w:i/>
          <w:iCs/>
        </w:rPr>
        <w:t>for</w:t>
      </w:r>
      <w:r w:rsidRPr="00AF4524">
        <w:t xml:space="preserve"> the good will of him that dwelt in the bush: let </w:t>
      </w:r>
      <w:r w:rsidRPr="00AF4524">
        <w:rPr>
          <w:i/>
          <w:iCs/>
        </w:rPr>
        <w:t>the blessing</w:t>
      </w:r>
      <w:r w:rsidRPr="00AF4524">
        <w:t xml:space="preserve"> come upon the head of Joseph, and upon the top of the head of him </w:t>
      </w:r>
      <w:r w:rsidRPr="00AF4524">
        <w:rPr>
          <w:i/>
          <w:iCs/>
        </w:rPr>
        <w:t>that was</w:t>
      </w:r>
      <w:r w:rsidRPr="00AF4524">
        <w:t xml:space="preserve"> separated from his brethren.</w:t>
      </w:r>
    </w:p>
    <w:p w14:paraId="4E7D28B1" w14:textId="77777777" w:rsidR="00AF4524" w:rsidRPr="00AF4524" w:rsidRDefault="00AF4524" w:rsidP="00AF4524">
      <w:pPr>
        <w:pStyle w:val="EndnoteText"/>
        <w:jc w:val="both"/>
      </w:pPr>
      <w:r w:rsidRPr="00AF4524">
        <w:rPr>
          <w:b/>
          <w:bCs/>
        </w:rPr>
        <w:t>1Kings 8:10</w:t>
      </w:r>
      <w:r w:rsidRPr="00AF4524">
        <w:t xml:space="preserve"> And it came to pass, when the priests were come out of the holy</w:t>
      </w:r>
      <w:r w:rsidRPr="00AF4524">
        <w:rPr>
          <w:i/>
          <w:iCs/>
        </w:rPr>
        <w:t xml:space="preserve"> place</w:t>
      </w:r>
      <w:r w:rsidRPr="00AF4524">
        <w:t xml:space="preserve">, that the cloud filled the house of the LORD, </w:t>
      </w:r>
      <w:r w:rsidRPr="00AF4524">
        <w:rPr>
          <w:b/>
          <w:bCs/>
          <w:vertAlign w:val="superscript"/>
        </w:rPr>
        <w:t>11</w:t>
      </w:r>
      <w:r w:rsidRPr="00AF4524">
        <w:t xml:space="preserve"> So that the priests could not stand to minister because of the cloud: for the glory of the LORD had filled the house of the LORD.</w:t>
      </w:r>
    </w:p>
    <w:p w14:paraId="328EF973" w14:textId="77777777" w:rsidR="00AF4524" w:rsidRPr="00AF4524" w:rsidRDefault="00AF4524" w:rsidP="00AF4524">
      <w:pPr>
        <w:pStyle w:val="EndnoteText"/>
        <w:jc w:val="both"/>
      </w:pPr>
      <w:r w:rsidRPr="00AF4524">
        <w:rPr>
          <w:b/>
          <w:bCs/>
        </w:rPr>
        <w:t>2Chronicles 7:1</w:t>
      </w:r>
      <w:r w:rsidRPr="00AF4524">
        <w:t xml:space="preserve">   Now when Solomon had made an end of praying, the fire came down from heaven, and consumed the burnt offering and the sacrifices; and the glory of the LORD filled the house.</w:t>
      </w:r>
    </w:p>
    <w:p w14:paraId="320480E0" w14:textId="77777777" w:rsidR="00AF4524" w:rsidRPr="00AF4524" w:rsidRDefault="00AF4524" w:rsidP="00AF4524">
      <w:pPr>
        <w:pStyle w:val="EndnoteText"/>
        <w:jc w:val="both"/>
      </w:pPr>
      <w:r w:rsidRPr="00AF4524">
        <w:rPr>
          <w:b/>
          <w:bCs/>
        </w:rPr>
        <w:t>Isaiah 4:5</w:t>
      </w:r>
      <w:r w:rsidRPr="00AF4524">
        <w:t xml:space="preserve"> And the LORD will create upon every dwelling place of mount Zion, and upon her assemblies, a cloud and smoke by day, and the shining of a flaming fire by night: for upon all the glory</w:t>
      </w:r>
      <w:r w:rsidRPr="00AF4524">
        <w:rPr>
          <w:i/>
          <w:iCs/>
        </w:rPr>
        <w:t xml:space="preserve"> shall be</w:t>
      </w:r>
      <w:r w:rsidRPr="00AF4524">
        <w:t xml:space="preserve"> a defence.</w:t>
      </w:r>
    </w:p>
    <w:p w14:paraId="71D0F1E1" w14:textId="77777777" w:rsidR="00AF4524" w:rsidRPr="00AF4524" w:rsidRDefault="00AF4524" w:rsidP="00AF4524">
      <w:pPr>
        <w:pStyle w:val="EndnoteText"/>
        <w:jc w:val="both"/>
      </w:pPr>
      <w:r w:rsidRPr="00AF4524">
        <w:rPr>
          <w:b/>
          <w:bCs/>
        </w:rPr>
        <w:t>Isaiah 35:2</w:t>
      </w:r>
      <w:r w:rsidRPr="00AF4524">
        <w:t xml:space="preserve"> It shall blossom abundantly, and rejoice even with joy and singing: the glory of Lebanon shall be given unto it, the excellency of Carmel and Sharon, they shall see the glory of the LORD, </w:t>
      </w:r>
      <w:r w:rsidRPr="00AF4524">
        <w:rPr>
          <w:i/>
          <w:iCs/>
        </w:rPr>
        <w:t>and</w:t>
      </w:r>
      <w:r w:rsidRPr="00AF4524">
        <w:t xml:space="preserve"> the excellency of our God.</w:t>
      </w:r>
    </w:p>
    <w:p w14:paraId="77DC4324" w14:textId="77777777" w:rsidR="00AF4524" w:rsidRPr="00AF4524" w:rsidRDefault="00AF4524" w:rsidP="00AF4524">
      <w:pPr>
        <w:pStyle w:val="EndnoteText"/>
        <w:jc w:val="both"/>
      </w:pPr>
      <w:r w:rsidRPr="00AF4524">
        <w:rPr>
          <w:b/>
          <w:bCs/>
        </w:rPr>
        <w:t>Isaiah 40:5</w:t>
      </w:r>
      <w:r w:rsidRPr="00AF4524">
        <w:t xml:space="preserve"> And the glory of the LORD shall be revealed, and all flesh shall see</w:t>
      </w:r>
      <w:r w:rsidRPr="00AF4524">
        <w:rPr>
          <w:i/>
          <w:iCs/>
        </w:rPr>
        <w:t xml:space="preserve"> it</w:t>
      </w:r>
      <w:r w:rsidRPr="00AF4524">
        <w:t xml:space="preserve"> together: for the mouth of the LORD hath spoken</w:t>
      </w:r>
      <w:r w:rsidRPr="00AF4524">
        <w:rPr>
          <w:i/>
          <w:iCs/>
        </w:rPr>
        <w:t xml:space="preserve"> it</w:t>
      </w:r>
      <w:r w:rsidRPr="00AF4524">
        <w:t>.</w:t>
      </w:r>
    </w:p>
    <w:p w14:paraId="5808A666" w14:textId="77777777" w:rsidR="00AF4524" w:rsidRPr="00AF4524" w:rsidRDefault="00AF4524" w:rsidP="00AF4524">
      <w:pPr>
        <w:pStyle w:val="EndnoteText"/>
        <w:jc w:val="both"/>
      </w:pPr>
      <w:r w:rsidRPr="00AF4524">
        <w:rPr>
          <w:b/>
          <w:bCs/>
        </w:rPr>
        <w:t>Isaiah 58:8</w:t>
      </w:r>
      <w:r w:rsidRPr="00AF4524">
        <w:t xml:space="preserve">   Then shall thy light break forth as the morning, and thine health shall spring forth speedily: and thy righteousness shall go before thee; the glory of the LORD shall be thy rereward.</w:t>
      </w:r>
    </w:p>
    <w:p w14:paraId="5EE48DAA" w14:textId="77777777" w:rsidR="00AF4524" w:rsidRPr="00AF4524" w:rsidRDefault="00AF4524" w:rsidP="00AF4524">
      <w:pPr>
        <w:pStyle w:val="EndnoteText"/>
        <w:jc w:val="both"/>
      </w:pPr>
      <w:r w:rsidRPr="00AF4524">
        <w:rPr>
          <w:b/>
          <w:bCs/>
        </w:rPr>
        <w:t>Isaiah 60:3</w:t>
      </w:r>
      <w:r w:rsidRPr="00AF4524">
        <w:t xml:space="preserve"> And the Gentiles shall come to thy light, and kings to the brightness of thy rising.</w:t>
      </w:r>
    </w:p>
    <w:p w14:paraId="011BA135" w14:textId="77777777" w:rsidR="00AF4524" w:rsidRPr="00AF4524" w:rsidRDefault="00AF4524" w:rsidP="00AF4524">
      <w:pPr>
        <w:pStyle w:val="EndnoteText"/>
        <w:jc w:val="both"/>
      </w:pPr>
      <w:r w:rsidRPr="00AF4524">
        <w:rPr>
          <w:b/>
          <w:bCs/>
        </w:rPr>
        <w:t>Ezekiel 1:28</w:t>
      </w:r>
      <w:r w:rsidRPr="00AF4524">
        <w:t xml:space="preserve"> As the appearance of the bow that is in the cloud in the day of rain, so </w:t>
      </w:r>
      <w:r w:rsidRPr="00AF4524">
        <w:rPr>
          <w:i/>
          <w:iCs/>
        </w:rPr>
        <w:t>was</w:t>
      </w:r>
      <w:r w:rsidRPr="00AF4524">
        <w:t xml:space="preserve"> the appearance of the brightness round about. This </w:t>
      </w:r>
      <w:r w:rsidRPr="00AF4524">
        <w:rPr>
          <w:i/>
          <w:iCs/>
        </w:rPr>
        <w:t>was</w:t>
      </w:r>
      <w:r w:rsidRPr="00AF4524">
        <w:t xml:space="preserve"> the appearance of the likeness of the glory of the LORD. And when I saw</w:t>
      </w:r>
      <w:r w:rsidRPr="00AF4524">
        <w:rPr>
          <w:i/>
          <w:iCs/>
        </w:rPr>
        <w:t xml:space="preserve"> it</w:t>
      </w:r>
      <w:r w:rsidRPr="00AF4524">
        <w:t>, I fell upon my face, and I heard a voice of one that spake.</w:t>
      </w:r>
    </w:p>
    <w:p w14:paraId="1C0417B1" w14:textId="77777777" w:rsidR="00AF4524" w:rsidRPr="00AF4524" w:rsidRDefault="00AF4524" w:rsidP="00AF4524">
      <w:pPr>
        <w:pStyle w:val="EndnoteText"/>
        <w:jc w:val="both"/>
      </w:pPr>
      <w:r w:rsidRPr="00AF4524">
        <w:rPr>
          <w:b/>
          <w:bCs/>
        </w:rPr>
        <w:t>Ezekiel 3:23</w:t>
      </w:r>
      <w:r w:rsidRPr="00AF4524">
        <w:t xml:space="preserve"> Then I arose, and went forth into the plain: and, behold, the glory of the LORD stood there, as the glory which I saw by the river of Chebar: and I fell on my face.</w:t>
      </w:r>
    </w:p>
    <w:p w14:paraId="640DA5EF" w14:textId="77777777" w:rsidR="00AF4524" w:rsidRPr="00AF4524" w:rsidRDefault="00AF4524" w:rsidP="00AF4524">
      <w:pPr>
        <w:pStyle w:val="EndnoteText"/>
        <w:jc w:val="both"/>
      </w:pPr>
      <w:r w:rsidRPr="00AF4524">
        <w:rPr>
          <w:b/>
          <w:bCs/>
        </w:rPr>
        <w:t>Ezekiel 9:3</w:t>
      </w:r>
      <w:r w:rsidRPr="00AF4524">
        <w:t xml:space="preserve"> And the glory of the God of Israel was gone up from the cherub, whereupon he was, to the threshold of the house. And he called to the man clothed with linen, which </w:t>
      </w:r>
      <w:r w:rsidRPr="00AF4524">
        <w:rPr>
          <w:i/>
          <w:iCs/>
        </w:rPr>
        <w:t>had</w:t>
      </w:r>
      <w:r w:rsidRPr="00AF4524">
        <w:t xml:space="preserve"> the writer’s inkhorn by his side;</w:t>
      </w:r>
    </w:p>
    <w:p w14:paraId="7AA3B5D9" w14:textId="77777777" w:rsidR="00AF4524" w:rsidRPr="00AF4524" w:rsidRDefault="00AF4524" w:rsidP="00AF4524">
      <w:pPr>
        <w:pStyle w:val="EndnoteText"/>
        <w:jc w:val="both"/>
      </w:pPr>
      <w:r w:rsidRPr="00AF4524">
        <w:rPr>
          <w:b/>
          <w:bCs/>
        </w:rPr>
        <w:t>Ezekiel 10:18</w:t>
      </w:r>
      <w:r w:rsidRPr="00AF4524">
        <w:t xml:space="preserve"> Then the glory of the LORD departed from off the threshold of the house, and stood over the cherubims.</w:t>
      </w:r>
    </w:p>
    <w:p w14:paraId="75843D44" w14:textId="77777777" w:rsidR="00AF4524" w:rsidRPr="00AF4524" w:rsidRDefault="00AF4524" w:rsidP="00AF4524">
      <w:pPr>
        <w:pStyle w:val="EndnoteText"/>
        <w:jc w:val="both"/>
      </w:pPr>
      <w:r w:rsidRPr="00AF4524">
        <w:rPr>
          <w:b/>
          <w:bCs/>
        </w:rPr>
        <w:t>Ezekiel 43:2</w:t>
      </w:r>
      <w:r w:rsidRPr="00AF4524">
        <w:t xml:space="preserve"> And, behold, the glory of the God of Israel came from the way of the east: and his voice</w:t>
      </w:r>
      <w:r w:rsidRPr="00AF4524">
        <w:rPr>
          <w:i/>
          <w:iCs/>
        </w:rPr>
        <w:t xml:space="preserve"> was</w:t>
      </w:r>
      <w:r w:rsidRPr="00AF4524">
        <w:t xml:space="preserve"> like a noise of many waters: and the earth shined with his glory. </w:t>
      </w:r>
      <w:r w:rsidRPr="00AF4524">
        <w:rPr>
          <w:b/>
          <w:bCs/>
          <w:vertAlign w:val="superscript"/>
        </w:rPr>
        <w:t>3</w:t>
      </w:r>
      <w:r w:rsidRPr="00AF4524">
        <w:t xml:space="preserve"> And </w:t>
      </w:r>
      <w:r w:rsidRPr="00AF4524">
        <w:rPr>
          <w:i/>
          <w:iCs/>
        </w:rPr>
        <w:t>it was</w:t>
      </w:r>
      <w:r w:rsidRPr="00AF4524">
        <w:t xml:space="preserve"> according to the appearance of the vision which I saw, </w:t>
      </w:r>
      <w:r w:rsidRPr="00AF4524">
        <w:rPr>
          <w:i/>
          <w:iCs/>
        </w:rPr>
        <w:t>even</w:t>
      </w:r>
      <w:r w:rsidRPr="00AF4524">
        <w:t xml:space="preserve"> according to the vision that I saw when I came to destroy the city: and the visions</w:t>
      </w:r>
      <w:r w:rsidRPr="00AF4524">
        <w:rPr>
          <w:i/>
          <w:iCs/>
        </w:rPr>
        <w:t xml:space="preserve"> were</w:t>
      </w:r>
      <w:r w:rsidRPr="00AF4524">
        <w:t xml:space="preserve"> like the vision that I saw by the river Chebar; and I fell upon my face. </w:t>
      </w:r>
      <w:r w:rsidRPr="00AF4524">
        <w:rPr>
          <w:b/>
          <w:bCs/>
          <w:vertAlign w:val="superscript"/>
        </w:rPr>
        <w:t>4</w:t>
      </w:r>
      <w:r w:rsidRPr="00AF4524">
        <w:t xml:space="preserve"> And the glory of the LORD came into the house by the way of the gate whose prospect</w:t>
      </w:r>
      <w:r w:rsidRPr="00AF4524">
        <w:rPr>
          <w:i/>
          <w:iCs/>
        </w:rPr>
        <w:t xml:space="preserve"> is</w:t>
      </w:r>
      <w:r w:rsidRPr="00AF4524">
        <w:t xml:space="preserve"> toward the east.</w:t>
      </w:r>
    </w:p>
    <w:p w14:paraId="6D2F4812" w14:textId="77777777" w:rsidR="00AF4524" w:rsidRPr="00AF4524" w:rsidRDefault="00AF4524" w:rsidP="00AF4524">
      <w:pPr>
        <w:pStyle w:val="EndnoteText"/>
        <w:jc w:val="both"/>
      </w:pPr>
      <w:r w:rsidRPr="00AF4524">
        <w:rPr>
          <w:b/>
          <w:bCs/>
        </w:rPr>
        <w:t>Haggai 2:7</w:t>
      </w:r>
      <w:r w:rsidRPr="00AF4524">
        <w:t xml:space="preserve"> And I will shake all nations, and the desire of all nations shall come: and I will fill this house with glory, saith the LORD of hosts. </w:t>
      </w:r>
      <w:r w:rsidRPr="00AF4524">
        <w:rPr>
          <w:b/>
          <w:bCs/>
          <w:vertAlign w:val="superscript"/>
        </w:rPr>
        <w:t>8</w:t>
      </w:r>
      <w:r w:rsidRPr="00AF4524">
        <w:t xml:space="preserve"> The silver</w:t>
      </w:r>
      <w:r w:rsidRPr="00AF4524">
        <w:rPr>
          <w:i/>
          <w:iCs/>
        </w:rPr>
        <w:t xml:space="preserve"> is</w:t>
      </w:r>
      <w:r w:rsidRPr="00AF4524">
        <w:t xml:space="preserve"> mine, and the gold</w:t>
      </w:r>
      <w:r w:rsidRPr="00AF4524">
        <w:rPr>
          <w:i/>
          <w:iCs/>
        </w:rPr>
        <w:t xml:space="preserve"> is</w:t>
      </w:r>
      <w:r w:rsidRPr="00AF4524">
        <w:t xml:space="preserve"> mine, saith the LORD of hosts. </w:t>
      </w:r>
      <w:r w:rsidRPr="00AF4524">
        <w:rPr>
          <w:b/>
          <w:bCs/>
          <w:vertAlign w:val="superscript"/>
        </w:rPr>
        <w:t>9</w:t>
      </w:r>
      <w:r w:rsidRPr="00AF4524">
        <w:t xml:space="preserve"> The glory of this latter house shall be greater than of the former, saith the LORD of hosts: and in this place will I give peace, saith the LORD of hosts.</w:t>
      </w:r>
    </w:p>
    <w:p w14:paraId="49ECC9CF" w14:textId="77777777" w:rsidR="00AF4524" w:rsidRPr="00AF4524" w:rsidRDefault="00AF4524" w:rsidP="00AF4524">
      <w:pPr>
        <w:pStyle w:val="EndnoteText"/>
        <w:jc w:val="both"/>
      </w:pPr>
      <w:r w:rsidRPr="00AF4524">
        <w:rPr>
          <w:b/>
          <w:bCs/>
        </w:rPr>
        <w:t>Zechariah 2:5</w:t>
      </w:r>
      <w:r w:rsidRPr="00AF4524">
        <w:t xml:space="preserve"> For I, saith the LORD, will be unto her a wall of fire round about, and will be the glory in the midst of her.</w:t>
      </w:r>
    </w:p>
    <w:p w14:paraId="1C06DA00" w14:textId="77777777" w:rsidR="00AF4524" w:rsidRPr="00AF4524" w:rsidRDefault="00AF4524" w:rsidP="00AF4524">
      <w:pPr>
        <w:pStyle w:val="EndnoteText"/>
        <w:jc w:val="both"/>
      </w:pPr>
      <w:r w:rsidRPr="00AF4524">
        <w:rPr>
          <w:b/>
          <w:bCs/>
        </w:rPr>
        <w:t>Matthew 16:27</w:t>
      </w:r>
      <w:r w:rsidRPr="00AF4524">
        <w:t xml:space="preserve"> For the Son of man shall come in the glory of his Father with his angels; and then he shall reward every man according to his works.</w:t>
      </w:r>
    </w:p>
    <w:p w14:paraId="4DE5F6A2" w14:textId="77777777" w:rsidR="00AF4524" w:rsidRPr="00AF4524" w:rsidRDefault="00AF4524" w:rsidP="00AF4524">
      <w:pPr>
        <w:pStyle w:val="EndnoteText"/>
        <w:jc w:val="both"/>
      </w:pPr>
      <w:r w:rsidRPr="00AF4524">
        <w:rPr>
          <w:b/>
          <w:bCs/>
        </w:rPr>
        <w:t>Matthew 17:2</w:t>
      </w:r>
      <w:r w:rsidRPr="00AF4524">
        <w:t xml:space="preserve"> And was transfigured before them: and his face did shine as the sun, and his raiment was white as the light.</w:t>
      </w:r>
    </w:p>
    <w:p w14:paraId="0A338D61" w14:textId="77777777" w:rsidR="00AF4524" w:rsidRPr="00AF4524" w:rsidRDefault="00AF4524" w:rsidP="00AF4524">
      <w:pPr>
        <w:pStyle w:val="EndnoteText"/>
        <w:jc w:val="both"/>
      </w:pPr>
      <w:r w:rsidRPr="00AF4524">
        <w:rPr>
          <w:b/>
          <w:bCs/>
        </w:rPr>
        <w:t>Matthew 24:30</w:t>
      </w:r>
      <w:r w:rsidRPr="00AF4524">
        <w:t xml:space="preserve"> And then shall appear the sign of the Son of man in heaven: and then shall all the tribes of the earth mourn, and they shall see the Son of man coming in the clouds of heaven with power and great glory.</w:t>
      </w:r>
    </w:p>
    <w:p w14:paraId="76C3849F" w14:textId="77777777" w:rsidR="00AF4524" w:rsidRPr="00AF4524" w:rsidRDefault="00AF4524" w:rsidP="00AF4524">
      <w:pPr>
        <w:pStyle w:val="EndnoteText"/>
        <w:jc w:val="both"/>
      </w:pPr>
      <w:r w:rsidRPr="00AF4524">
        <w:rPr>
          <w:b/>
          <w:bCs/>
        </w:rPr>
        <w:t>Mark 9:3</w:t>
      </w:r>
      <w:r w:rsidRPr="00AF4524">
        <w:t xml:space="preserve"> And his raiment became shining, exceeding white as snow; so as no fuller on earth can white them.</w:t>
      </w:r>
    </w:p>
    <w:p w14:paraId="45C3C56B" w14:textId="77777777" w:rsidR="00AF4524" w:rsidRPr="00AF4524" w:rsidRDefault="00AF4524" w:rsidP="00AF4524">
      <w:pPr>
        <w:pStyle w:val="EndnoteText"/>
        <w:jc w:val="both"/>
      </w:pPr>
      <w:r w:rsidRPr="00AF4524">
        <w:rPr>
          <w:b/>
          <w:bCs/>
        </w:rPr>
        <w:t>Luke 2:8</w:t>
      </w:r>
      <w:r w:rsidRPr="00AF4524">
        <w:t xml:space="preserve">   And there were in the same country shepherds abiding in the field, keeping watch over their flock by night. </w:t>
      </w:r>
      <w:r w:rsidRPr="00AF4524">
        <w:rPr>
          <w:b/>
          <w:bCs/>
          <w:vertAlign w:val="superscript"/>
        </w:rPr>
        <w:t>9</w:t>
      </w:r>
      <w:r w:rsidRPr="00AF4524">
        <w:t xml:space="preserve"> And, lo, the angel of the Lord came upon them, and the glory of the Lord shone round about them: and they were sore afraid.</w:t>
      </w:r>
    </w:p>
    <w:p w14:paraId="027964E1" w14:textId="77777777" w:rsidR="00AF4524" w:rsidRPr="00AF4524" w:rsidRDefault="00AF4524" w:rsidP="00AF4524">
      <w:pPr>
        <w:pStyle w:val="EndnoteText"/>
        <w:jc w:val="both"/>
      </w:pPr>
      <w:r w:rsidRPr="00AF4524">
        <w:rPr>
          <w:b/>
          <w:bCs/>
        </w:rPr>
        <w:t>Luke 9:29</w:t>
      </w:r>
      <w:r w:rsidRPr="00AF4524">
        <w:t xml:space="preserve"> And as he prayed, the fashion of his countenance was altered, and his raiment</w:t>
      </w:r>
      <w:r w:rsidRPr="00AF4524">
        <w:rPr>
          <w:i/>
          <w:iCs/>
        </w:rPr>
        <w:t xml:space="preserve"> was</w:t>
      </w:r>
      <w:r w:rsidRPr="00AF4524">
        <w:t xml:space="preserve"> white</w:t>
      </w:r>
      <w:r w:rsidRPr="00AF4524">
        <w:rPr>
          <w:i/>
          <w:iCs/>
        </w:rPr>
        <w:t xml:space="preserve"> and</w:t>
      </w:r>
      <w:r w:rsidRPr="00AF4524">
        <w:t xml:space="preserve"> glistering.</w:t>
      </w:r>
    </w:p>
    <w:p w14:paraId="061FB866" w14:textId="77777777" w:rsidR="00AF4524" w:rsidRPr="00AF4524" w:rsidRDefault="00AF4524" w:rsidP="00AF4524">
      <w:pPr>
        <w:pStyle w:val="EndnoteText"/>
        <w:jc w:val="both"/>
      </w:pPr>
      <w:r w:rsidRPr="00AF4524">
        <w:rPr>
          <w:b/>
          <w:bCs/>
        </w:rPr>
        <w:t>John 1:14</w:t>
      </w:r>
      <w:r w:rsidRPr="00AF4524">
        <w:t xml:space="preserve"> And the Word was made flesh, and dwelt among us, (and we beheld his glory, the glory as of the only begotten of the Father,) full of grace and truth.</w:t>
      </w:r>
    </w:p>
    <w:p w14:paraId="09F1DE6D" w14:textId="77777777" w:rsidR="00AF4524" w:rsidRPr="00AF4524" w:rsidRDefault="00AF4524" w:rsidP="00AF4524">
      <w:pPr>
        <w:pStyle w:val="EndnoteText"/>
        <w:jc w:val="both"/>
      </w:pPr>
      <w:r w:rsidRPr="00AF4524">
        <w:rPr>
          <w:b/>
          <w:bCs/>
        </w:rPr>
        <w:t>Acts 2:3</w:t>
      </w:r>
      <w:r w:rsidRPr="00AF4524">
        <w:t xml:space="preserve"> And there appeared unto them cloven tongues like as of fire, and it sat upon each of them.</w:t>
      </w:r>
    </w:p>
    <w:p w14:paraId="1EEEBD02" w14:textId="77777777" w:rsidR="00AF4524" w:rsidRPr="00AF4524" w:rsidRDefault="00AF4524" w:rsidP="00AF4524">
      <w:pPr>
        <w:pStyle w:val="EndnoteText"/>
        <w:jc w:val="both"/>
      </w:pPr>
      <w:r w:rsidRPr="00AF4524">
        <w:rPr>
          <w:b/>
          <w:bCs/>
        </w:rPr>
        <w:t>Acts 9:3</w:t>
      </w:r>
      <w:r w:rsidRPr="00AF4524">
        <w:t xml:space="preserve"> And as he journeyed, he came near Damascus: and suddenly there shined round about him a light from heaven:</w:t>
      </w:r>
    </w:p>
    <w:p w14:paraId="47D5B788" w14:textId="77777777" w:rsidR="00AF4524" w:rsidRPr="00AF4524" w:rsidRDefault="00AF4524" w:rsidP="00AF4524">
      <w:pPr>
        <w:pStyle w:val="EndnoteText"/>
        <w:jc w:val="both"/>
      </w:pPr>
      <w:r w:rsidRPr="00AF4524">
        <w:rPr>
          <w:b/>
          <w:bCs/>
        </w:rPr>
        <w:t>Acts 22:6</w:t>
      </w:r>
      <w:r w:rsidRPr="00AF4524">
        <w:t xml:space="preserve"> And it came to pass, that, as I made my journey, and was come nigh unto Damascus about noon, suddenly there shone from heaven a great light round about me.</w:t>
      </w:r>
    </w:p>
    <w:p w14:paraId="6CEEC0D8" w14:textId="77777777" w:rsidR="00AF4524" w:rsidRPr="00AF4524" w:rsidRDefault="00AF4524" w:rsidP="00AF4524">
      <w:pPr>
        <w:pStyle w:val="EndnoteText"/>
        <w:jc w:val="both"/>
      </w:pPr>
      <w:r w:rsidRPr="00AF4524">
        <w:rPr>
          <w:b/>
          <w:bCs/>
        </w:rPr>
        <w:t>Acts 26:13</w:t>
      </w:r>
      <w:r w:rsidRPr="00AF4524">
        <w:t xml:space="preserve"> At midday, O king, I saw in the way a light from heaven, above the brightness of the sun, shining round about me and them which journeyed with me.</w:t>
      </w:r>
    </w:p>
    <w:p w14:paraId="1E691E4C" w14:textId="77777777" w:rsidR="00AF4524" w:rsidRPr="00AF4524" w:rsidRDefault="00AF4524" w:rsidP="00AF4524">
      <w:pPr>
        <w:pStyle w:val="EndnoteText"/>
        <w:jc w:val="both"/>
      </w:pPr>
      <w:r w:rsidRPr="00AF4524">
        <w:rPr>
          <w:b/>
          <w:bCs/>
        </w:rPr>
        <w:t>Hebrews 1:3</w:t>
      </w:r>
      <w:r w:rsidRPr="00AF4524">
        <w:t xml:space="preserve"> Who being the brightness of </w:t>
      </w:r>
      <w:r w:rsidRPr="00AF4524">
        <w:rPr>
          <w:i/>
          <w:iCs/>
        </w:rPr>
        <w:t>his</w:t>
      </w:r>
      <w:r w:rsidRPr="00AF4524">
        <w:t xml:space="preserve"> glory, and the express image of his person, and upholding all things by the word of his power, when he had by himself purged our sins, sat down on the right hand of the Majesty on high;</w:t>
      </w:r>
    </w:p>
    <w:p w14:paraId="41BC1ECE" w14:textId="77777777" w:rsidR="00AF4524" w:rsidRPr="00AF4524" w:rsidRDefault="00AF4524" w:rsidP="00AF4524">
      <w:pPr>
        <w:pStyle w:val="EndnoteText"/>
        <w:jc w:val="both"/>
      </w:pPr>
      <w:r w:rsidRPr="00AF4524">
        <w:rPr>
          <w:b/>
          <w:bCs/>
        </w:rPr>
        <w:t>2Peter 1:16</w:t>
      </w:r>
      <w:r w:rsidRPr="00AF4524">
        <w:t xml:space="preserve">   For we have not followed cunningly devised fables, when we made known unto you the power and coming of our Lord Jesus Christ, but were eyewitnesses of his majesty. </w:t>
      </w:r>
      <w:r w:rsidRPr="00AF4524">
        <w:rPr>
          <w:b/>
          <w:bCs/>
          <w:vertAlign w:val="superscript"/>
        </w:rPr>
        <w:t>17</w:t>
      </w:r>
      <w:r w:rsidRPr="00AF4524">
        <w:t xml:space="preserve"> For he received from God the Father honour and glory, when there came such a voice to him from the excellent glory, This is my beloved Son, in whom I am well pleased.</w:t>
      </w:r>
    </w:p>
    <w:p w14:paraId="68F68C77" w14:textId="77777777" w:rsidR="00AF4524" w:rsidRPr="00AF4524" w:rsidRDefault="00AF4524" w:rsidP="00AF4524">
      <w:pPr>
        <w:pStyle w:val="EndnoteText"/>
        <w:jc w:val="both"/>
      </w:pPr>
      <w:r w:rsidRPr="00AF4524">
        <w:rPr>
          <w:b/>
          <w:bCs/>
        </w:rPr>
        <w:t>Revelation 1:14</w:t>
      </w:r>
      <w:r w:rsidRPr="00AF4524">
        <w:t xml:space="preserve"> His head and</w:t>
      </w:r>
      <w:r w:rsidRPr="00AF4524">
        <w:rPr>
          <w:i/>
          <w:iCs/>
        </w:rPr>
        <w:t xml:space="preserve"> his</w:t>
      </w:r>
      <w:r w:rsidRPr="00AF4524">
        <w:t xml:space="preserve"> hairs</w:t>
      </w:r>
      <w:r w:rsidRPr="00AF4524">
        <w:rPr>
          <w:i/>
          <w:iCs/>
        </w:rPr>
        <w:t xml:space="preserve"> were</w:t>
      </w:r>
      <w:r w:rsidRPr="00AF4524">
        <w:t xml:space="preserve"> white like wool, as white as snow; and his eyes</w:t>
      </w:r>
      <w:r w:rsidRPr="00AF4524">
        <w:rPr>
          <w:i/>
          <w:iCs/>
        </w:rPr>
        <w:t xml:space="preserve"> were</w:t>
      </w:r>
      <w:r w:rsidRPr="00AF4524">
        <w:t xml:space="preserve"> as a flame of fire; </w:t>
      </w:r>
      <w:r w:rsidRPr="00AF4524">
        <w:rPr>
          <w:b/>
          <w:bCs/>
          <w:vertAlign w:val="superscript"/>
        </w:rPr>
        <w:t>15</w:t>
      </w:r>
      <w:r w:rsidRPr="00AF4524">
        <w:t xml:space="preserve"> And his feet like unto fine brass, as if they burned in a furnace; and his voice as the sound of many waters. </w:t>
      </w:r>
      <w:r w:rsidRPr="00AF4524">
        <w:rPr>
          <w:b/>
          <w:bCs/>
          <w:vertAlign w:val="superscript"/>
        </w:rPr>
        <w:t>16</w:t>
      </w:r>
      <w:r w:rsidRPr="00AF4524">
        <w:t xml:space="preserve"> And he had in his right hand seven stars: and out of his mouth went a sharp twoedged sword: and his countenance</w:t>
      </w:r>
      <w:r w:rsidRPr="00AF4524">
        <w:rPr>
          <w:i/>
          <w:iCs/>
        </w:rPr>
        <w:t xml:space="preserve"> was</w:t>
      </w:r>
      <w:r w:rsidRPr="00AF4524">
        <w:t xml:space="preserve"> as the sun shineth in his strength.</w:t>
      </w:r>
    </w:p>
    <w:p w14:paraId="5577A3F2" w14:textId="77777777" w:rsidR="00AF4524" w:rsidRPr="00AF4524" w:rsidRDefault="00AF4524" w:rsidP="00AF4524">
      <w:pPr>
        <w:pStyle w:val="EndnoteText"/>
        <w:jc w:val="both"/>
      </w:pPr>
      <w:r w:rsidRPr="00AF4524">
        <w:rPr>
          <w:b/>
          <w:bCs/>
        </w:rPr>
        <w:t>Revelation 15:8</w:t>
      </w:r>
      <w:r w:rsidRPr="00AF4524">
        <w:t xml:space="preserve"> And the temple was filled with smoke from the glory of God, and from his power; and no man was able to enter into the temple, till the seven plagues of the seven angels were fulfilled.</w:t>
      </w:r>
    </w:p>
    <w:p w14:paraId="69D95846" w14:textId="77777777" w:rsidR="00AF4524" w:rsidRPr="00AF4524" w:rsidRDefault="00AF4524" w:rsidP="00AF4524">
      <w:pPr>
        <w:pStyle w:val="EndnoteText"/>
        <w:jc w:val="both"/>
      </w:pPr>
      <w:r w:rsidRPr="00AF4524">
        <w:rPr>
          <w:b/>
          <w:bCs/>
        </w:rPr>
        <w:t>Revelation 21:3</w:t>
      </w:r>
      <w:r w:rsidRPr="00AF4524">
        <w:t xml:space="preserve"> And I heard a great voice out of heaven saying, Behold, the tabernacle of God</w:t>
      </w:r>
      <w:r w:rsidRPr="00AF4524">
        <w:rPr>
          <w:i/>
          <w:iCs/>
        </w:rPr>
        <w:t xml:space="preserve"> is</w:t>
      </w:r>
      <w:r w:rsidRPr="00AF4524">
        <w:t xml:space="preserve"> with men, and he will dwell with them, and they shall be his people, and God himself shall be with them, </w:t>
      </w:r>
      <w:r w:rsidRPr="00AF4524">
        <w:rPr>
          <w:i/>
          <w:iCs/>
        </w:rPr>
        <w:t>and be</w:t>
      </w:r>
      <w:r w:rsidRPr="00AF4524">
        <w:t xml:space="preserve"> their God.</w:t>
      </w:r>
    </w:p>
    <w:p w14:paraId="521C5BB5" w14:textId="77777777" w:rsidR="00AF4524" w:rsidRPr="00AF4524" w:rsidRDefault="00AF4524" w:rsidP="00AF4524">
      <w:pPr>
        <w:pStyle w:val="EndnoteText"/>
        <w:jc w:val="both"/>
      </w:pPr>
    </w:p>
    <w:p w14:paraId="33B864E7" w14:textId="05D3E977" w:rsidR="00AF4524" w:rsidRDefault="00AF4524" w:rsidP="00AF4524">
      <w:pPr>
        <w:pStyle w:val="EndnoteText"/>
        <w:jc w:val="both"/>
      </w:pPr>
      <w:r w:rsidRPr="00AF4524">
        <w:t>Morris offers the following instructive comparisons between the probationary (and subsequently cursed) world described in Genesis and the eternal (and </w:t>
      </w:r>
      <w:bookmarkStart w:id="103" w:name="5.4.498-2.13.8"/>
      <w:bookmarkEnd w:id="103"/>
      <w:r w:rsidRPr="00AF4524">
        <w:t>redeemed) world described in Revelation.</w:t>
      </w:r>
      <w:bookmarkStart w:id="104" w:name="10069"/>
      <w:bookmarkEnd w:id="104"/>
    </w:p>
    <w:p w14:paraId="5D3A8EE1" w14:textId="77777777" w:rsidR="00AF4524" w:rsidRPr="00AF4524" w:rsidRDefault="00AF4524" w:rsidP="00AF4524">
      <w:pPr>
        <w:pStyle w:val="EndnoteText"/>
      </w:pPr>
    </w:p>
    <w:tbl>
      <w:tblPr>
        <w:tblW w:w="0" w:type="auto"/>
        <w:jc w:val="center"/>
        <w:tblBorders>
          <w:top w:val="single" w:sz="6" w:space="0" w:color="000000"/>
          <w:left w:val="single" w:sz="6" w:space="0" w:color="000000"/>
          <w:bottom w:val="single" w:sz="6" w:space="0" w:color="000000"/>
          <w:right w:val="single" w:sz="6" w:space="0" w:color="000000"/>
        </w:tblBorders>
        <w:shd w:val="clear" w:color="auto" w:fill="FAF8CC"/>
        <w:tblCellMar>
          <w:top w:w="100" w:type="dxa"/>
          <w:left w:w="100" w:type="dxa"/>
          <w:bottom w:w="100" w:type="dxa"/>
          <w:right w:w="100" w:type="dxa"/>
        </w:tblCellMar>
        <w:tblLook w:val="04A0" w:firstRow="1" w:lastRow="0" w:firstColumn="1" w:lastColumn="0" w:noHBand="0" w:noVBand="1"/>
      </w:tblPr>
      <w:tblGrid>
        <w:gridCol w:w="4235"/>
        <w:gridCol w:w="3877"/>
      </w:tblGrid>
      <w:tr w:rsidR="00AF4524" w:rsidRPr="00AF4524" w14:paraId="5CC17048" w14:textId="77777777" w:rsidTr="00CA3FE4">
        <w:trPr>
          <w:jc w:val="center"/>
        </w:trPr>
        <w:tc>
          <w:tcPr>
            <w:tcW w:w="0" w:type="auto"/>
            <w:gridSpan w:val="2"/>
            <w:tcBorders>
              <w:top w:val="nil"/>
              <w:left w:val="nil"/>
              <w:bottom w:val="nil"/>
              <w:right w:val="nil"/>
            </w:tcBorders>
            <w:vAlign w:val="center"/>
            <w:hideMark/>
          </w:tcPr>
          <w:p w14:paraId="4403B19B" w14:textId="77777777" w:rsidR="00AF4524" w:rsidRPr="00AF4524" w:rsidRDefault="00AF4524" w:rsidP="00AF4524">
            <w:pPr>
              <w:pStyle w:val="EndnoteText"/>
              <w:rPr>
                <w:b/>
                <w:bCs/>
              </w:rPr>
            </w:pPr>
            <w:r w:rsidRPr="00AF4524">
              <w:rPr>
                <w:b/>
                <w:bCs/>
              </w:rPr>
              <w:t>Probationary versus Eternal World</w:t>
            </w:r>
          </w:p>
        </w:tc>
      </w:tr>
      <w:tr w:rsidR="00AF4524" w:rsidRPr="00AF4524" w14:paraId="2E631A4D"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03FD665B" w14:textId="77777777" w:rsidR="00AF4524" w:rsidRPr="00AF4524" w:rsidRDefault="00AF4524" w:rsidP="00AF4524">
            <w:pPr>
              <w:pStyle w:val="EndnoteText"/>
              <w:rPr>
                <w:b/>
                <w:bCs/>
              </w:rPr>
            </w:pPr>
            <w:r w:rsidRPr="00AF4524">
              <w:rPr>
                <w:b/>
                <w:bCs/>
              </w:rPr>
              <w:t>Genesis (probationary world)</w:t>
            </w:r>
          </w:p>
        </w:tc>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2B4C6FA0" w14:textId="77777777" w:rsidR="00AF4524" w:rsidRPr="00AF4524" w:rsidRDefault="00AF4524" w:rsidP="00AF4524">
            <w:pPr>
              <w:pStyle w:val="EndnoteText"/>
              <w:rPr>
                <w:b/>
                <w:bCs/>
              </w:rPr>
            </w:pPr>
            <w:r w:rsidRPr="00AF4524">
              <w:rPr>
                <w:b/>
                <w:bCs/>
              </w:rPr>
              <w:t>Revelation (eternal world)</w:t>
            </w:r>
          </w:p>
        </w:tc>
      </w:tr>
      <w:tr w:rsidR="00AF4524" w:rsidRPr="00AF4524" w14:paraId="38C20428"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2AF4D943" w14:textId="77777777" w:rsidR="00AF4524" w:rsidRPr="00AF4524" w:rsidRDefault="00AF4524" w:rsidP="00AF4524">
            <w:pPr>
              <w:pStyle w:val="EndnoteText"/>
            </w:pPr>
            <w:r w:rsidRPr="00AF4524">
              <w:t>Division of light and </w:t>
            </w:r>
            <w:bookmarkStart w:id="105" w:name="5.4.123-2.13.8"/>
            <w:bookmarkEnd w:id="105"/>
            <w:r w:rsidRPr="00AF4524">
              <w:t>darkness (Gen. </w:t>
            </w:r>
            <w:bookmarkStart w:id="106" w:name="12282"/>
            <w:bookmarkEnd w:id="106"/>
            <w:r w:rsidRPr="00AF4524">
              <w:t>1:4).</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E3F984A" w14:textId="77777777" w:rsidR="00AF4524" w:rsidRPr="00AF4524" w:rsidRDefault="00AF4524" w:rsidP="00AF4524">
            <w:pPr>
              <w:pStyle w:val="EndnoteText"/>
            </w:pPr>
            <w:r w:rsidRPr="00AF4524">
              <w:t>No </w:t>
            </w:r>
            <w:bookmarkStart w:id="107" w:name="5.4.427-2.13.8"/>
            <w:bookmarkEnd w:id="107"/>
            <w:r w:rsidRPr="00AF4524">
              <w:t>night there (Rev. </w:t>
            </w:r>
            <w:bookmarkStart w:id="108" w:name="12285"/>
            <w:bookmarkEnd w:id="108"/>
            <w:r w:rsidRPr="00AF4524">
              <w:t>21:25).</w:t>
            </w:r>
          </w:p>
        </w:tc>
      </w:tr>
      <w:tr w:rsidR="00AF4524" w:rsidRPr="00AF4524" w14:paraId="14CAAC44"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62651FE" w14:textId="77777777" w:rsidR="00AF4524" w:rsidRPr="00AF4524" w:rsidRDefault="00AF4524" w:rsidP="00AF4524">
            <w:pPr>
              <w:pStyle w:val="EndnoteText"/>
            </w:pPr>
            <w:r w:rsidRPr="00AF4524">
              <w:t>Division of </w:t>
            </w:r>
            <w:bookmarkStart w:id="109" w:name="5.4.343-2.13.8"/>
            <w:bookmarkEnd w:id="109"/>
            <w:r w:rsidRPr="00AF4524">
              <w:t>land and </w:t>
            </w:r>
            <w:bookmarkStart w:id="110" w:name="5.4.536-2.13.8"/>
            <w:bookmarkEnd w:id="110"/>
            <w:r w:rsidRPr="00AF4524">
              <w:t>sea (Gen. </w:t>
            </w:r>
            <w:bookmarkStart w:id="111" w:name="12288"/>
            <w:bookmarkEnd w:id="111"/>
            <w:r w:rsidRPr="00AF4524">
              <w:t>1:10).</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724407D" w14:textId="77777777" w:rsidR="00AF4524" w:rsidRPr="00AF4524" w:rsidRDefault="00AF4524" w:rsidP="00AF4524">
            <w:pPr>
              <w:pStyle w:val="EndnoteText"/>
            </w:pPr>
            <w:r w:rsidRPr="00AF4524">
              <w:t>No more sea (Rev. </w:t>
            </w:r>
            <w:bookmarkStart w:id="112" w:name="12291"/>
            <w:bookmarkEnd w:id="112"/>
            <w:r w:rsidRPr="00AF4524">
              <w:t>21:1).</w:t>
            </w:r>
          </w:p>
        </w:tc>
      </w:tr>
      <w:tr w:rsidR="00AF4524" w:rsidRPr="00AF4524" w14:paraId="6C6E06EF"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E3F70AA" w14:textId="77777777" w:rsidR="00AF4524" w:rsidRPr="00AF4524" w:rsidRDefault="00AF4524" w:rsidP="00AF4524">
            <w:pPr>
              <w:pStyle w:val="EndnoteText"/>
            </w:pPr>
            <w:bookmarkStart w:id="113" w:name="5.4.522-2.13.8"/>
            <w:bookmarkEnd w:id="113"/>
            <w:r w:rsidRPr="00AF4524">
              <w:t>Rule of sun and moon (Gen. </w:t>
            </w:r>
            <w:bookmarkStart w:id="114" w:name="12294"/>
            <w:bookmarkEnd w:id="114"/>
            <w:r w:rsidRPr="00AF4524">
              <w:t>1:16).</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22D1F9EF" w14:textId="77777777" w:rsidR="00AF4524" w:rsidRPr="00AF4524" w:rsidRDefault="00AF4524" w:rsidP="00AF4524">
            <w:pPr>
              <w:pStyle w:val="EndnoteText"/>
            </w:pPr>
            <w:r w:rsidRPr="00AF4524">
              <w:t>No need of sun or moon (Rev. </w:t>
            </w:r>
            <w:bookmarkStart w:id="115" w:name="12297"/>
            <w:bookmarkEnd w:id="115"/>
            <w:r w:rsidRPr="00AF4524">
              <w:t>21:23).</w:t>
            </w:r>
          </w:p>
        </w:tc>
      </w:tr>
      <w:tr w:rsidR="00AF4524" w:rsidRPr="00AF4524" w14:paraId="4DCF4702"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40CF91B" w14:textId="77777777" w:rsidR="00AF4524" w:rsidRPr="00AF4524" w:rsidRDefault="00AF4524" w:rsidP="00AF4524">
            <w:pPr>
              <w:pStyle w:val="EndnoteText"/>
            </w:pPr>
            <w:r w:rsidRPr="00AF4524">
              <w:t>First </w:t>
            </w:r>
            <w:bookmarkStart w:id="116" w:name="5.4.256-2.13.8"/>
            <w:bookmarkEnd w:id="116"/>
            <w:r w:rsidRPr="00AF4524">
              <w:t>heavens and earth finished (Gen. </w:t>
            </w:r>
            <w:bookmarkStart w:id="117" w:name="12300"/>
            <w:bookmarkEnd w:id="117"/>
            <w:r w:rsidRPr="00AF4524">
              <w:t>2:1-3).</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0BD6B6F" w14:textId="77777777" w:rsidR="00AF4524" w:rsidRPr="00AF4524" w:rsidRDefault="00AF4524" w:rsidP="00AF4524">
            <w:pPr>
              <w:pStyle w:val="EndnoteText"/>
            </w:pPr>
            <w:bookmarkStart w:id="118" w:name="5.4.257-2.13.8"/>
            <w:bookmarkEnd w:id="118"/>
            <w:r w:rsidRPr="00AF4524">
              <w:t>New heaven and earth forever (Rev. </w:t>
            </w:r>
            <w:bookmarkStart w:id="119" w:name="12303"/>
            <w:bookmarkEnd w:id="119"/>
            <w:r w:rsidRPr="00AF4524">
              <w:t>21:2).</w:t>
            </w:r>
          </w:p>
        </w:tc>
      </w:tr>
      <w:tr w:rsidR="00AF4524" w:rsidRPr="00AF4524" w14:paraId="7EE08CDF"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23E3EEB8" w14:textId="77777777" w:rsidR="00AF4524" w:rsidRPr="00AF4524" w:rsidRDefault="00AF4524" w:rsidP="00AF4524">
            <w:pPr>
              <w:pStyle w:val="EndnoteText"/>
            </w:pPr>
            <w:r w:rsidRPr="00AF4524">
              <w:t>Man in a prepared </w:t>
            </w:r>
            <w:bookmarkStart w:id="120" w:name="5.4.215-2.13.8"/>
            <w:bookmarkStart w:id="121" w:name="5.4.216-2.13.8"/>
            <w:bookmarkEnd w:id="120"/>
            <w:bookmarkEnd w:id="121"/>
            <w:r w:rsidRPr="00AF4524">
              <w:t>garden (Gen. </w:t>
            </w:r>
            <w:bookmarkStart w:id="122" w:name="12306"/>
            <w:bookmarkEnd w:id="122"/>
            <w:r w:rsidRPr="00AF4524">
              <w:t>2:8-9).</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A49DE42" w14:textId="77777777" w:rsidR="00AF4524" w:rsidRPr="00AF4524" w:rsidRDefault="00AF4524" w:rsidP="00AF4524">
            <w:pPr>
              <w:pStyle w:val="EndnoteText"/>
            </w:pPr>
            <w:r w:rsidRPr="00AF4524">
              <w:t>Man in a prepared </w:t>
            </w:r>
            <w:bookmarkStart w:id="123" w:name="5.4.103-2.13.8"/>
            <w:bookmarkEnd w:id="123"/>
            <w:r w:rsidRPr="00AF4524">
              <w:t>city (Rev. </w:t>
            </w:r>
            <w:bookmarkStart w:id="124" w:name="12309"/>
            <w:bookmarkEnd w:id="124"/>
            <w:r w:rsidRPr="00AF4524">
              <w:t>21:2).</w:t>
            </w:r>
          </w:p>
        </w:tc>
      </w:tr>
      <w:tr w:rsidR="00AF4524" w:rsidRPr="00AF4524" w14:paraId="2D726F90"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78953CE" w14:textId="77777777" w:rsidR="00AF4524" w:rsidRPr="00AF4524" w:rsidRDefault="00AF4524" w:rsidP="00AF4524">
            <w:pPr>
              <w:pStyle w:val="EndnoteText"/>
            </w:pPr>
            <w:r w:rsidRPr="00AF4524">
              <w:t>River flowing out of Eden (Gen. </w:t>
            </w:r>
            <w:bookmarkStart w:id="125" w:name="12312"/>
            <w:bookmarkEnd w:id="125"/>
            <w:r w:rsidRPr="00AF4524">
              <w:t>2:10).</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A60C500" w14:textId="77777777" w:rsidR="00AF4524" w:rsidRPr="00AF4524" w:rsidRDefault="00AF4524" w:rsidP="00AF4524">
            <w:pPr>
              <w:pStyle w:val="EndnoteText"/>
            </w:pPr>
            <w:r w:rsidRPr="00AF4524">
              <w:t>River flowing from God’s </w:t>
            </w:r>
            <w:bookmarkStart w:id="126" w:name="5.4.653-2.13.8"/>
            <w:bookmarkEnd w:id="126"/>
            <w:r w:rsidRPr="00AF4524">
              <w:t>throne (Rev. </w:t>
            </w:r>
            <w:bookmarkStart w:id="127" w:name="12315"/>
            <w:bookmarkEnd w:id="127"/>
            <w:r w:rsidRPr="00AF4524">
              <w:t>22:1).</w:t>
            </w:r>
          </w:p>
        </w:tc>
      </w:tr>
      <w:tr w:rsidR="00AF4524" w:rsidRPr="00AF4524" w14:paraId="0FDE0694"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A2EA3A2" w14:textId="77777777" w:rsidR="00AF4524" w:rsidRPr="00AF4524" w:rsidRDefault="00AF4524" w:rsidP="00AF4524">
            <w:pPr>
              <w:pStyle w:val="EndnoteText"/>
            </w:pPr>
            <w:bookmarkStart w:id="128" w:name="5.4.662-2.13.8"/>
            <w:bookmarkStart w:id="129" w:name="5.4.663-2.13.8"/>
            <w:bookmarkEnd w:id="128"/>
            <w:bookmarkEnd w:id="129"/>
            <w:r w:rsidRPr="00AF4524">
              <w:t>Tree of life in the midst of the garden (Gen. </w:t>
            </w:r>
            <w:bookmarkStart w:id="130" w:name="12318"/>
            <w:bookmarkEnd w:id="130"/>
            <w:r w:rsidRPr="00AF4524">
              <w:t>2:9).</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A4839CC" w14:textId="77777777" w:rsidR="00AF4524" w:rsidRPr="00AF4524" w:rsidRDefault="00AF4524" w:rsidP="00AF4524">
            <w:pPr>
              <w:pStyle w:val="EndnoteText"/>
            </w:pPr>
            <w:r w:rsidRPr="00AF4524">
              <w:t>Tree of life throughout the city (Rev. </w:t>
            </w:r>
            <w:bookmarkStart w:id="131" w:name="12321"/>
            <w:bookmarkEnd w:id="131"/>
            <w:r w:rsidRPr="00AF4524">
              <w:t>22:2).</w:t>
            </w:r>
          </w:p>
        </w:tc>
      </w:tr>
      <w:tr w:rsidR="00AF4524" w:rsidRPr="00AF4524" w14:paraId="329C70F9"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3AF0979" w14:textId="77777777" w:rsidR="00AF4524" w:rsidRPr="00AF4524" w:rsidRDefault="00AF4524" w:rsidP="00AF4524">
            <w:pPr>
              <w:pStyle w:val="EndnoteText"/>
            </w:pPr>
            <w:bookmarkStart w:id="132" w:name="5.4.233-2.13.8"/>
            <w:bookmarkEnd w:id="132"/>
            <w:r w:rsidRPr="00AF4524">
              <w:t>Gold in the land (Gen. </w:t>
            </w:r>
            <w:bookmarkStart w:id="133" w:name="12324"/>
            <w:bookmarkEnd w:id="133"/>
            <w:r w:rsidRPr="00AF4524">
              <w:t>2:12).</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D0B3926" w14:textId="77777777" w:rsidR="00AF4524" w:rsidRPr="00AF4524" w:rsidRDefault="00AF4524" w:rsidP="00AF4524">
            <w:pPr>
              <w:pStyle w:val="EndnoteText"/>
            </w:pPr>
            <w:r w:rsidRPr="00AF4524">
              <w:t>Gold in the city (Rev. </w:t>
            </w:r>
            <w:bookmarkStart w:id="134" w:name="12327"/>
            <w:bookmarkEnd w:id="134"/>
            <w:r w:rsidRPr="00AF4524">
              <w:t>21:21).</w:t>
            </w:r>
          </w:p>
        </w:tc>
      </w:tr>
      <w:tr w:rsidR="00AF4524" w:rsidRPr="00AF4524" w14:paraId="3900799C"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6A6D833" w14:textId="77777777" w:rsidR="00AF4524" w:rsidRPr="00AF4524" w:rsidRDefault="00AF4524" w:rsidP="00AF4524">
            <w:pPr>
              <w:pStyle w:val="EndnoteText"/>
            </w:pPr>
            <w:r w:rsidRPr="00AF4524">
              <w:t>Bdellium and the onyx </w:t>
            </w:r>
            <w:bookmarkStart w:id="135" w:name="5.4.604-2.13.8"/>
            <w:bookmarkEnd w:id="135"/>
            <w:r w:rsidRPr="00AF4524">
              <w:t>stone (Gen. </w:t>
            </w:r>
            <w:bookmarkStart w:id="136" w:name="12330"/>
            <w:bookmarkEnd w:id="136"/>
            <w:r w:rsidRPr="00AF4524">
              <w:t>2:12).</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9C0EAE7" w14:textId="77777777" w:rsidR="00AF4524" w:rsidRPr="00AF4524" w:rsidRDefault="00AF4524" w:rsidP="00AF4524">
            <w:pPr>
              <w:pStyle w:val="EndnoteText"/>
            </w:pPr>
            <w:r w:rsidRPr="00AF4524">
              <w:t>All manner of precious stones (Rev. </w:t>
            </w:r>
            <w:bookmarkStart w:id="137" w:name="12333"/>
            <w:bookmarkEnd w:id="137"/>
            <w:r w:rsidRPr="00AF4524">
              <w:t>21:19).</w:t>
            </w:r>
          </w:p>
        </w:tc>
      </w:tr>
      <w:tr w:rsidR="00AF4524" w:rsidRPr="00AF4524" w14:paraId="3E9C8BFC"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2461968" w14:textId="77777777" w:rsidR="00AF4524" w:rsidRPr="00AF4524" w:rsidRDefault="00AF4524" w:rsidP="00AF4524">
            <w:pPr>
              <w:pStyle w:val="EndnoteText"/>
            </w:pPr>
            <w:r w:rsidRPr="00AF4524">
              <w:t>God walking in the garden (Gen. </w:t>
            </w:r>
            <w:bookmarkStart w:id="138" w:name="12336"/>
            <w:bookmarkEnd w:id="138"/>
            <w:r w:rsidRPr="00AF4524">
              <w:t>3:8).</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6498C6A" w14:textId="77777777" w:rsidR="00AF4524" w:rsidRPr="00AF4524" w:rsidRDefault="00AF4524" w:rsidP="00AF4524">
            <w:pPr>
              <w:pStyle w:val="EndnoteText"/>
            </w:pPr>
            <w:r w:rsidRPr="00AF4524">
              <w:t>God dwelling with His people (Rev. </w:t>
            </w:r>
            <w:bookmarkStart w:id="139" w:name="12339"/>
            <w:bookmarkEnd w:id="139"/>
            <w:r w:rsidRPr="00AF4524">
              <w:t>21:3).</w:t>
            </w:r>
          </w:p>
        </w:tc>
      </w:tr>
      <w:tr w:rsidR="00AF4524" w:rsidRPr="00AF4524" w14:paraId="036D0BE3"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6B31558" w14:textId="77777777" w:rsidR="00AF4524" w:rsidRPr="00AF4524" w:rsidRDefault="00AF4524" w:rsidP="00AF4524">
            <w:pPr>
              <w:pStyle w:val="EndnoteText"/>
            </w:pPr>
            <w:r w:rsidRPr="00AF4524">
              <w:t>The </w:t>
            </w:r>
            <w:bookmarkStart w:id="140" w:name="5.4.598-2.13.8"/>
            <w:bookmarkEnd w:id="140"/>
            <w:r w:rsidRPr="00AF4524">
              <w:t>Spirit energizing (Gen. </w:t>
            </w:r>
            <w:bookmarkStart w:id="141" w:name="12342"/>
            <w:bookmarkEnd w:id="141"/>
            <w:r w:rsidRPr="00AF4524">
              <w:t>1:2).</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F469FCA" w14:textId="77777777" w:rsidR="00AF4524" w:rsidRPr="00AF4524" w:rsidRDefault="00AF4524" w:rsidP="00AF4524">
            <w:pPr>
              <w:pStyle w:val="EndnoteText"/>
            </w:pPr>
            <w:r w:rsidRPr="00AF4524">
              <w:t>The Spirit inviting (Rev. </w:t>
            </w:r>
            <w:bookmarkStart w:id="142" w:name="12345"/>
            <w:bookmarkEnd w:id="142"/>
            <w:r w:rsidRPr="00AF4524">
              <w:t>22:17).</w:t>
            </w:r>
          </w:p>
        </w:tc>
      </w:tr>
      <w:tr w:rsidR="00AF4524" w:rsidRPr="00AF4524" w14:paraId="3109C958"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96DAE8D" w14:textId="77777777" w:rsidR="00AF4524" w:rsidRPr="00AF4524" w:rsidRDefault="00AF4524" w:rsidP="00AF4524">
            <w:pPr>
              <w:pStyle w:val="EndnoteText"/>
            </w:pPr>
            <w:bookmarkStart w:id="143" w:name="5.4.82-2.13.8"/>
            <w:bookmarkEnd w:id="143"/>
            <w:r w:rsidRPr="00AF4524">
              <w:t>Bride formed for her </w:t>
            </w:r>
            <w:bookmarkStart w:id="144" w:name="5.4.275-2.13.8"/>
            <w:bookmarkEnd w:id="144"/>
            <w:r w:rsidRPr="00AF4524">
              <w:t>husband (Gen. </w:t>
            </w:r>
            <w:bookmarkStart w:id="145" w:name="12348"/>
            <w:bookmarkEnd w:id="145"/>
            <w:r w:rsidRPr="00AF4524">
              <w:t>2:21-23).</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FCE1BB5" w14:textId="77777777" w:rsidR="00AF4524" w:rsidRPr="00AF4524" w:rsidRDefault="00AF4524" w:rsidP="00AF4524">
            <w:pPr>
              <w:pStyle w:val="EndnoteText"/>
            </w:pPr>
            <w:r w:rsidRPr="00AF4524">
              <w:t>Bride adorned for her husband (Rev. </w:t>
            </w:r>
            <w:bookmarkStart w:id="146" w:name="12351"/>
            <w:bookmarkEnd w:id="146"/>
            <w:r w:rsidRPr="00AF4524">
              <w:t>21:2).</w:t>
            </w:r>
          </w:p>
        </w:tc>
      </w:tr>
      <w:tr w:rsidR="00AF4524" w:rsidRPr="00AF4524" w14:paraId="0658089A"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F7DFF99" w14:textId="77777777" w:rsidR="00AF4524" w:rsidRPr="00AF4524" w:rsidRDefault="00AF4524" w:rsidP="00AF4524">
            <w:pPr>
              <w:pStyle w:val="EndnoteText"/>
            </w:pPr>
            <w:bookmarkStart w:id="147" w:name="5.4.109-2.13.8"/>
            <w:bookmarkEnd w:id="147"/>
            <w:r w:rsidRPr="00AF4524">
              <w:t>Command to multiply (Gen. </w:t>
            </w:r>
            <w:bookmarkStart w:id="148" w:name="12354"/>
            <w:bookmarkEnd w:id="148"/>
            <w:r w:rsidRPr="00AF4524">
              <w:t>1:28).</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FC3671F" w14:textId="77777777" w:rsidR="00AF4524" w:rsidRPr="00AF4524" w:rsidRDefault="00AF4524" w:rsidP="00AF4524">
            <w:pPr>
              <w:pStyle w:val="EndnoteText"/>
            </w:pPr>
            <w:bookmarkStart w:id="149" w:name="5.4.419-2.13.8"/>
            <w:bookmarkEnd w:id="149"/>
            <w:r w:rsidRPr="00AF4524">
              <w:t>Nations of the saved (Rev. </w:t>
            </w:r>
            <w:bookmarkStart w:id="150" w:name="12357"/>
            <w:bookmarkEnd w:id="150"/>
            <w:r w:rsidRPr="00AF4524">
              <w:t>21:24).</w:t>
            </w:r>
          </w:p>
        </w:tc>
      </w:tr>
      <w:tr w:rsidR="00AF4524" w:rsidRPr="00AF4524" w14:paraId="0E8AA0A3"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A4EA47A" w14:textId="77777777" w:rsidR="00AF4524" w:rsidRPr="00AF4524" w:rsidRDefault="00AF4524" w:rsidP="00AF4524">
            <w:pPr>
              <w:pStyle w:val="EndnoteText"/>
            </w:pPr>
            <w:r w:rsidRPr="00AF4524">
              <w:t>Garden accessible to the </w:t>
            </w:r>
            <w:bookmarkStart w:id="151" w:name="5.4.348-2.13.8"/>
            <w:bookmarkEnd w:id="151"/>
            <w:r w:rsidRPr="00AF4524">
              <w:t>Liar (Gen. </w:t>
            </w:r>
            <w:bookmarkStart w:id="152" w:name="12360"/>
            <w:bookmarkEnd w:id="152"/>
            <w:r w:rsidRPr="00AF4524">
              <w:t>3:1-5).</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608E6CA" w14:textId="77777777" w:rsidR="00AF4524" w:rsidRPr="00AF4524" w:rsidRDefault="00AF4524" w:rsidP="00AF4524">
            <w:pPr>
              <w:pStyle w:val="EndnoteText"/>
            </w:pPr>
            <w:r w:rsidRPr="00AF4524">
              <w:t>City closed to all liars (Rev. </w:t>
            </w:r>
            <w:bookmarkStart w:id="153" w:name="12363"/>
            <w:bookmarkEnd w:id="153"/>
            <w:r w:rsidRPr="00AF4524">
              <w:t>21:27).</w:t>
            </w:r>
          </w:p>
        </w:tc>
      </w:tr>
      <w:tr w:rsidR="00AF4524" w:rsidRPr="00AF4524" w14:paraId="3E1D83B9"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7414B1A" w14:textId="77777777" w:rsidR="00AF4524" w:rsidRPr="00AF4524" w:rsidRDefault="00AF4524" w:rsidP="00AF4524">
            <w:pPr>
              <w:pStyle w:val="EndnoteText"/>
            </w:pPr>
            <w:r w:rsidRPr="00AF4524">
              <w:t>Man in God’s </w:t>
            </w:r>
            <w:bookmarkStart w:id="154" w:name="5.4.283-2.13.8"/>
            <w:bookmarkEnd w:id="154"/>
            <w:r w:rsidRPr="00AF4524">
              <w:t>image (Gen. </w:t>
            </w:r>
            <w:bookmarkStart w:id="155" w:name="12366"/>
            <w:bookmarkEnd w:id="155"/>
            <w:r w:rsidRPr="00AF4524">
              <w:t>1:27).</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EEB2600" w14:textId="77777777" w:rsidR="00AF4524" w:rsidRPr="00AF4524" w:rsidRDefault="00AF4524" w:rsidP="00AF4524">
            <w:pPr>
              <w:pStyle w:val="EndnoteText"/>
            </w:pPr>
            <w:r w:rsidRPr="00AF4524">
              <w:t>Man in God’s presence (Rev. </w:t>
            </w:r>
            <w:bookmarkStart w:id="156" w:name="12369"/>
            <w:bookmarkEnd w:id="156"/>
            <w:r w:rsidRPr="00AF4524">
              <w:t>21:3).</w:t>
            </w:r>
          </w:p>
        </w:tc>
      </w:tr>
      <w:tr w:rsidR="00AF4524" w:rsidRPr="00AF4524" w14:paraId="6C677910"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D53331E" w14:textId="77777777" w:rsidR="00AF4524" w:rsidRPr="00AF4524" w:rsidRDefault="00AF4524" w:rsidP="00AF4524">
            <w:pPr>
              <w:pStyle w:val="EndnoteText"/>
            </w:pPr>
            <w:r w:rsidRPr="00AF4524">
              <w:t>Man the probationer (Gen. </w:t>
            </w:r>
            <w:bookmarkStart w:id="157" w:name="12372"/>
            <w:bookmarkEnd w:id="157"/>
            <w:r w:rsidRPr="00AF4524">
              <w:t>2:17).</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BDCB062" w14:textId="77777777" w:rsidR="00AF4524" w:rsidRPr="00AF4524" w:rsidRDefault="00AF4524" w:rsidP="00AF4524">
            <w:pPr>
              <w:pStyle w:val="EndnoteText"/>
            </w:pPr>
            <w:r w:rsidRPr="00AF4524">
              <w:t>Man the heir (Rev. </w:t>
            </w:r>
            <w:bookmarkStart w:id="158" w:name="12375"/>
            <w:bookmarkEnd w:id="158"/>
            <w:r w:rsidRPr="00AF4524">
              <w:t>21:7).</w:t>
            </w:r>
          </w:p>
        </w:tc>
      </w:tr>
    </w:tbl>
    <w:p w14:paraId="589C565E" w14:textId="77777777" w:rsidR="00AF4524" w:rsidRPr="00AF4524" w:rsidRDefault="00AF4524" w:rsidP="00AF4524">
      <w:pPr>
        <w:pStyle w:val="EndnoteText"/>
        <w:rPr>
          <w:vanish/>
        </w:rPr>
      </w:pPr>
      <w:bookmarkStart w:id="159" w:name="10140"/>
      <w:bookmarkEnd w:id="159"/>
    </w:p>
    <w:tbl>
      <w:tblPr>
        <w:tblW w:w="0" w:type="auto"/>
        <w:jc w:val="center"/>
        <w:tblBorders>
          <w:top w:val="single" w:sz="6" w:space="0" w:color="000000"/>
          <w:left w:val="single" w:sz="6" w:space="0" w:color="000000"/>
          <w:bottom w:val="single" w:sz="6" w:space="0" w:color="000000"/>
          <w:right w:val="single" w:sz="6" w:space="0" w:color="000000"/>
        </w:tblBorders>
        <w:shd w:val="clear" w:color="auto" w:fill="FAF8CC"/>
        <w:tblCellMar>
          <w:top w:w="100" w:type="dxa"/>
          <w:left w:w="100" w:type="dxa"/>
          <w:bottom w:w="100" w:type="dxa"/>
          <w:right w:w="100" w:type="dxa"/>
        </w:tblCellMar>
        <w:tblLook w:val="04A0" w:firstRow="1" w:lastRow="0" w:firstColumn="1" w:lastColumn="0" w:noHBand="0" w:noVBand="1"/>
      </w:tblPr>
      <w:tblGrid>
        <w:gridCol w:w="3459"/>
        <w:gridCol w:w="3688"/>
      </w:tblGrid>
      <w:tr w:rsidR="00AF4524" w:rsidRPr="00AF4524" w14:paraId="0E6D2000" w14:textId="77777777" w:rsidTr="00CA3FE4">
        <w:trPr>
          <w:jc w:val="center"/>
        </w:trPr>
        <w:tc>
          <w:tcPr>
            <w:tcW w:w="0" w:type="auto"/>
            <w:gridSpan w:val="2"/>
            <w:tcBorders>
              <w:top w:val="nil"/>
              <w:left w:val="nil"/>
              <w:bottom w:val="nil"/>
              <w:right w:val="nil"/>
            </w:tcBorders>
            <w:vAlign w:val="center"/>
            <w:hideMark/>
          </w:tcPr>
          <w:p w14:paraId="00AA4239" w14:textId="77777777" w:rsidR="00AF4524" w:rsidRPr="00AF4524" w:rsidRDefault="00AF4524" w:rsidP="00AF4524">
            <w:pPr>
              <w:pStyle w:val="EndnoteText"/>
              <w:rPr>
                <w:b/>
                <w:bCs/>
              </w:rPr>
            </w:pPr>
          </w:p>
          <w:p w14:paraId="1EBB31AB" w14:textId="77777777" w:rsidR="00AF4524" w:rsidRPr="00AF4524" w:rsidRDefault="00AF4524" w:rsidP="00AF4524">
            <w:pPr>
              <w:pStyle w:val="EndnoteText"/>
              <w:rPr>
                <w:b/>
                <w:bCs/>
              </w:rPr>
            </w:pPr>
            <w:r w:rsidRPr="00AF4524">
              <w:rPr>
                <w:b/>
                <w:bCs/>
              </w:rPr>
              <w:t>Cursed versus Redeemed World</w:t>
            </w:r>
          </w:p>
        </w:tc>
      </w:tr>
      <w:tr w:rsidR="00AF4524" w:rsidRPr="00AF4524" w14:paraId="6EB7632E"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0B716BCB" w14:textId="77777777" w:rsidR="00AF4524" w:rsidRPr="00AF4524" w:rsidRDefault="00AF4524" w:rsidP="00AF4524">
            <w:pPr>
              <w:pStyle w:val="EndnoteText"/>
              <w:rPr>
                <w:b/>
                <w:bCs/>
              </w:rPr>
            </w:pPr>
            <w:r w:rsidRPr="00AF4524">
              <w:rPr>
                <w:b/>
                <w:bCs/>
              </w:rPr>
              <w:t>Genesis (cursed world)</w:t>
            </w:r>
          </w:p>
        </w:tc>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19410707" w14:textId="77777777" w:rsidR="00AF4524" w:rsidRPr="00AF4524" w:rsidRDefault="00AF4524" w:rsidP="00AF4524">
            <w:pPr>
              <w:pStyle w:val="EndnoteText"/>
              <w:rPr>
                <w:b/>
                <w:bCs/>
              </w:rPr>
            </w:pPr>
            <w:r w:rsidRPr="00AF4524">
              <w:rPr>
                <w:b/>
                <w:bCs/>
              </w:rPr>
              <w:t>Revelation (redeemed world)</w:t>
            </w:r>
          </w:p>
        </w:tc>
      </w:tr>
      <w:tr w:rsidR="00AF4524" w:rsidRPr="00AF4524" w14:paraId="2B1E3428"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C64D6C9" w14:textId="77777777" w:rsidR="00AF4524" w:rsidRPr="00AF4524" w:rsidRDefault="00AF4524" w:rsidP="00AF4524">
            <w:pPr>
              <w:pStyle w:val="EndnoteText"/>
            </w:pPr>
            <w:r w:rsidRPr="00AF4524">
              <w:t>Cursed ground (Gen. </w:t>
            </w:r>
            <w:bookmarkStart w:id="160" w:name="12378"/>
            <w:bookmarkEnd w:id="160"/>
            <w:r w:rsidRPr="00AF4524">
              <w:t>3:17).</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3908A81" w14:textId="77777777" w:rsidR="00AF4524" w:rsidRPr="00AF4524" w:rsidRDefault="00AF4524" w:rsidP="00AF4524">
            <w:pPr>
              <w:pStyle w:val="EndnoteText"/>
            </w:pPr>
            <w:r w:rsidRPr="00AF4524">
              <w:t>No more </w:t>
            </w:r>
            <w:bookmarkStart w:id="161" w:name="5.4.120-2.13.8"/>
            <w:bookmarkEnd w:id="161"/>
            <w:r w:rsidRPr="00AF4524">
              <w:t>curse (Rev. </w:t>
            </w:r>
            <w:bookmarkStart w:id="162" w:name="12381"/>
            <w:bookmarkEnd w:id="162"/>
            <w:r w:rsidRPr="00AF4524">
              <w:t>22:3).</w:t>
            </w:r>
          </w:p>
        </w:tc>
      </w:tr>
      <w:tr w:rsidR="00AF4524" w:rsidRPr="00AF4524" w14:paraId="689A11DC"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0C3AC56" w14:textId="77777777" w:rsidR="00AF4524" w:rsidRPr="00AF4524" w:rsidRDefault="00AF4524" w:rsidP="00AF4524">
            <w:pPr>
              <w:pStyle w:val="EndnoteText"/>
            </w:pPr>
            <w:r w:rsidRPr="00AF4524">
              <w:t>Daily sorrow (Gen. </w:t>
            </w:r>
            <w:bookmarkStart w:id="163" w:name="12384"/>
            <w:bookmarkEnd w:id="163"/>
            <w:r w:rsidRPr="00AF4524">
              <w:t>3:17).</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2DB735DC" w14:textId="77777777" w:rsidR="00AF4524" w:rsidRPr="00AF4524" w:rsidRDefault="00AF4524" w:rsidP="00AF4524">
            <w:pPr>
              <w:pStyle w:val="EndnoteText"/>
            </w:pPr>
            <w:r w:rsidRPr="00AF4524">
              <w:t>No more sorrow (Rev. </w:t>
            </w:r>
            <w:bookmarkStart w:id="164" w:name="12387"/>
            <w:bookmarkEnd w:id="164"/>
            <w:r w:rsidRPr="00AF4524">
              <w:t>21:4).</w:t>
            </w:r>
          </w:p>
        </w:tc>
      </w:tr>
      <w:tr w:rsidR="00AF4524" w:rsidRPr="00AF4524" w14:paraId="32FD2F0D"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9AC160F" w14:textId="77777777" w:rsidR="00AF4524" w:rsidRPr="00AF4524" w:rsidRDefault="00AF4524" w:rsidP="00AF4524">
            <w:pPr>
              <w:pStyle w:val="EndnoteText"/>
            </w:pPr>
            <w:r w:rsidRPr="00AF4524">
              <w:t>Sweat on the </w:t>
            </w:r>
            <w:bookmarkStart w:id="165" w:name="5.4.183-2.13.8"/>
            <w:bookmarkEnd w:id="165"/>
            <w:r w:rsidRPr="00AF4524">
              <w:t>face (Gen. </w:t>
            </w:r>
            <w:bookmarkStart w:id="166" w:name="12390"/>
            <w:bookmarkEnd w:id="166"/>
            <w:r w:rsidRPr="00AF4524">
              <w:t>3:19).</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9D7484A" w14:textId="77777777" w:rsidR="00AF4524" w:rsidRPr="00AF4524" w:rsidRDefault="00AF4524" w:rsidP="00AF4524">
            <w:pPr>
              <w:pStyle w:val="EndnoteText"/>
            </w:pPr>
            <w:r w:rsidRPr="00AF4524">
              <w:t>No more </w:t>
            </w:r>
            <w:bookmarkStart w:id="167" w:name="5.4.625-2.13.8"/>
            <w:bookmarkEnd w:id="167"/>
            <w:r w:rsidRPr="00AF4524">
              <w:t>tears (Rev. </w:t>
            </w:r>
            <w:bookmarkStart w:id="168" w:name="12393"/>
            <w:bookmarkEnd w:id="168"/>
            <w:r w:rsidRPr="00AF4524">
              <w:t>21:4).</w:t>
            </w:r>
          </w:p>
        </w:tc>
      </w:tr>
      <w:tr w:rsidR="00AF4524" w:rsidRPr="00AF4524" w14:paraId="73BF9BA3"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602DC57" w14:textId="77777777" w:rsidR="00AF4524" w:rsidRPr="00AF4524" w:rsidRDefault="00AF4524" w:rsidP="00AF4524">
            <w:pPr>
              <w:pStyle w:val="EndnoteText"/>
            </w:pPr>
            <w:r w:rsidRPr="00AF4524">
              <w:t>Thorns and thistles (Gen. </w:t>
            </w:r>
            <w:bookmarkStart w:id="169" w:name="12396"/>
            <w:bookmarkEnd w:id="169"/>
            <w:r w:rsidRPr="00AF4524">
              <w:t>3:18).</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26CBCE8C" w14:textId="77777777" w:rsidR="00AF4524" w:rsidRPr="00AF4524" w:rsidRDefault="00AF4524" w:rsidP="00AF4524">
            <w:pPr>
              <w:pStyle w:val="EndnoteText"/>
            </w:pPr>
            <w:r w:rsidRPr="00AF4524">
              <w:t>No more pain (Rev. </w:t>
            </w:r>
            <w:bookmarkStart w:id="170" w:name="12399"/>
            <w:bookmarkEnd w:id="170"/>
            <w:r w:rsidRPr="00AF4524">
              <w:t>21:4).</w:t>
            </w:r>
          </w:p>
        </w:tc>
      </w:tr>
      <w:tr w:rsidR="00AF4524" w:rsidRPr="00AF4524" w14:paraId="54E85036"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8C2A0B2" w14:textId="77777777" w:rsidR="00AF4524" w:rsidRPr="00AF4524" w:rsidRDefault="00AF4524" w:rsidP="00AF4524">
            <w:pPr>
              <w:pStyle w:val="EndnoteText"/>
            </w:pPr>
            <w:r w:rsidRPr="00AF4524">
              <w:t>Eating herbs of the field (Gen. </w:t>
            </w:r>
            <w:bookmarkStart w:id="171" w:name="12402"/>
            <w:bookmarkEnd w:id="171"/>
            <w:r w:rsidRPr="00AF4524">
              <w:t>3:18).</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D9B9677" w14:textId="77777777" w:rsidR="00AF4524" w:rsidRPr="00AF4524" w:rsidRDefault="00AF4524" w:rsidP="00AF4524">
            <w:pPr>
              <w:pStyle w:val="EndnoteText"/>
            </w:pPr>
            <w:bookmarkStart w:id="172" w:name="5.4.681-2.13.8"/>
            <w:bookmarkEnd w:id="172"/>
            <w:r w:rsidRPr="00AF4524">
              <w:t>Twelve manner of </w:t>
            </w:r>
            <w:bookmarkStart w:id="173" w:name="5.4.210-2.13.8"/>
            <w:bookmarkEnd w:id="173"/>
            <w:r w:rsidRPr="00AF4524">
              <w:t>fruits (Rev. </w:t>
            </w:r>
            <w:bookmarkStart w:id="174" w:name="12405"/>
            <w:bookmarkEnd w:id="174"/>
            <w:r w:rsidRPr="00AF4524">
              <w:t>22:2).</w:t>
            </w:r>
          </w:p>
        </w:tc>
      </w:tr>
      <w:tr w:rsidR="00AF4524" w:rsidRPr="00AF4524" w14:paraId="6A911C0C"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F5A008E" w14:textId="77777777" w:rsidR="00AF4524" w:rsidRPr="00AF4524" w:rsidRDefault="00AF4524" w:rsidP="00AF4524">
            <w:pPr>
              <w:pStyle w:val="EndnoteText"/>
            </w:pPr>
            <w:r w:rsidRPr="00AF4524">
              <w:t>Returning to the dust (Gen. </w:t>
            </w:r>
            <w:bookmarkStart w:id="175" w:name="12408"/>
            <w:bookmarkEnd w:id="175"/>
            <w:r w:rsidRPr="00AF4524">
              <w:t>3:19).</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AD438BA" w14:textId="77777777" w:rsidR="00AF4524" w:rsidRPr="00AF4524" w:rsidRDefault="00AF4524" w:rsidP="00AF4524">
            <w:pPr>
              <w:pStyle w:val="EndnoteText"/>
            </w:pPr>
            <w:r w:rsidRPr="00AF4524">
              <w:t>No more </w:t>
            </w:r>
            <w:bookmarkStart w:id="176" w:name="5.4.131-2.13.8"/>
            <w:bookmarkEnd w:id="176"/>
            <w:r w:rsidRPr="00AF4524">
              <w:t>death (Rev. </w:t>
            </w:r>
            <w:bookmarkStart w:id="177" w:name="12411"/>
            <w:bookmarkEnd w:id="177"/>
            <w:r w:rsidRPr="00AF4524">
              <w:t>21:4).</w:t>
            </w:r>
          </w:p>
        </w:tc>
      </w:tr>
      <w:tr w:rsidR="00AF4524" w:rsidRPr="00AF4524" w14:paraId="48C28156"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BEDE887" w14:textId="77777777" w:rsidR="00AF4524" w:rsidRPr="00AF4524" w:rsidRDefault="00AF4524" w:rsidP="00AF4524">
            <w:pPr>
              <w:pStyle w:val="EndnoteText"/>
            </w:pPr>
            <w:r w:rsidRPr="00AF4524">
              <w:t>Coats of skins (Gen. </w:t>
            </w:r>
            <w:bookmarkStart w:id="178" w:name="12414"/>
            <w:bookmarkEnd w:id="178"/>
            <w:r w:rsidRPr="00AF4524">
              <w:t>3:21).</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0FE59A9" w14:textId="77777777" w:rsidR="00AF4524" w:rsidRPr="00AF4524" w:rsidRDefault="00AF4524" w:rsidP="00AF4524">
            <w:pPr>
              <w:pStyle w:val="EndnoteText"/>
            </w:pPr>
            <w:r w:rsidRPr="00AF4524">
              <w:t>Fine linen, </w:t>
            </w:r>
            <w:bookmarkStart w:id="179" w:name="5.4.705-2.13.8"/>
            <w:bookmarkEnd w:id="179"/>
            <w:r w:rsidRPr="00AF4524">
              <w:t>white and clean (Rev. </w:t>
            </w:r>
            <w:bookmarkStart w:id="180" w:name="12417"/>
            <w:bookmarkEnd w:id="180"/>
            <w:r w:rsidRPr="00AF4524">
              <w:t>19:14).</w:t>
            </w:r>
          </w:p>
        </w:tc>
      </w:tr>
      <w:tr w:rsidR="00AF4524" w:rsidRPr="00AF4524" w14:paraId="3798E457"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8E88B05" w14:textId="77777777" w:rsidR="00AF4524" w:rsidRPr="00AF4524" w:rsidRDefault="00AF4524" w:rsidP="00AF4524">
            <w:pPr>
              <w:pStyle w:val="EndnoteText"/>
            </w:pPr>
            <w:bookmarkStart w:id="181" w:name="5.4.529-2.13.8"/>
            <w:bookmarkStart w:id="182" w:name="5.4.138-2.13.8"/>
            <w:bookmarkEnd w:id="181"/>
            <w:bookmarkEnd w:id="182"/>
            <w:r w:rsidRPr="00AF4524">
              <w:t>Satan opposing (Gen. </w:t>
            </w:r>
            <w:bookmarkStart w:id="183" w:name="12420"/>
            <w:bookmarkEnd w:id="183"/>
            <w:r w:rsidRPr="00AF4524">
              <w:t>3:15).</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C2A234C" w14:textId="77777777" w:rsidR="00AF4524" w:rsidRPr="00AF4524" w:rsidRDefault="00AF4524" w:rsidP="00AF4524">
            <w:pPr>
              <w:pStyle w:val="EndnoteText"/>
            </w:pPr>
            <w:r w:rsidRPr="00AF4524">
              <w:t>Satan banished (Rev. </w:t>
            </w:r>
            <w:bookmarkStart w:id="184" w:name="12423"/>
            <w:bookmarkEnd w:id="184"/>
            <w:r w:rsidRPr="00AF4524">
              <w:t>20:10).</w:t>
            </w:r>
          </w:p>
        </w:tc>
      </w:tr>
      <w:tr w:rsidR="00AF4524" w:rsidRPr="00AF4524" w14:paraId="04D57E41"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F7CAD40" w14:textId="77777777" w:rsidR="00AF4524" w:rsidRPr="00AF4524" w:rsidRDefault="00AF4524" w:rsidP="00AF4524">
            <w:pPr>
              <w:pStyle w:val="EndnoteText"/>
            </w:pPr>
            <w:r w:rsidRPr="00AF4524">
              <w:t>Kept from the tree of life (Gen. </w:t>
            </w:r>
            <w:bookmarkStart w:id="185" w:name="12426"/>
            <w:bookmarkEnd w:id="185"/>
            <w:r w:rsidRPr="00AF4524">
              <w:t>3:24).</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D0F73AC" w14:textId="77777777" w:rsidR="00AF4524" w:rsidRPr="00AF4524" w:rsidRDefault="00AF4524" w:rsidP="00AF4524">
            <w:pPr>
              <w:pStyle w:val="EndnoteText"/>
            </w:pPr>
            <w:r w:rsidRPr="00AF4524">
              <w:t>Access to the tree of life (Rev. </w:t>
            </w:r>
            <w:bookmarkStart w:id="186" w:name="12429"/>
            <w:bookmarkEnd w:id="186"/>
            <w:r w:rsidRPr="00AF4524">
              <w:t>22:14).</w:t>
            </w:r>
          </w:p>
        </w:tc>
      </w:tr>
      <w:tr w:rsidR="00AF4524" w:rsidRPr="00AF4524" w14:paraId="13F86029"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D594554" w14:textId="77777777" w:rsidR="00AF4524" w:rsidRPr="00AF4524" w:rsidRDefault="00AF4524" w:rsidP="00AF4524">
            <w:pPr>
              <w:pStyle w:val="EndnoteText"/>
            </w:pPr>
            <w:r w:rsidRPr="00AF4524">
              <w:t>Banished from the garden (Gen. </w:t>
            </w:r>
            <w:bookmarkStart w:id="187" w:name="12432"/>
            <w:bookmarkEnd w:id="187"/>
            <w:r w:rsidRPr="00AF4524">
              <w:t>3:23).</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4C56675" w14:textId="77777777" w:rsidR="00AF4524" w:rsidRPr="00AF4524" w:rsidRDefault="00AF4524" w:rsidP="00AF4524">
            <w:pPr>
              <w:pStyle w:val="EndnoteText"/>
            </w:pPr>
            <w:r w:rsidRPr="00AF4524">
              <w:t>Free entry to the city (Rev. </w:t>
            </w:r>
            <w:bookmarkStart w:id="188" w:name="12435"/>
            <w:bookmarkEnd w:id="188"/>
            <w:r w:rsidRPr="00AF4524">
              <w:t>22:14).</w:t>
            </w:r>
          </w:p>
        </w:tc>
      </w:tr>
      <w:tr w:rsidR="00AF4524" w:rsidRPr="00AF4524" w14:paraId="41F08186"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A8DCD93" w14:textId="77777777" w:rsidR="00AF4524" w:rsidRPr="00AF4524" w:rsidRDefault="00AF4524" w:rsidP="00AF4524">
            <w:pPr>
              <w:pStyle w:val="EndnoteText"/>
            </w:pPr>
            <w:r w:rsidRPr="00AF4524">
              <w:t>Redeemer promised (Gen. </w:t>
            </w:r>
            <w:bookmarkStart w:id="189" w:name="12438"/>
            <w:bookmarkEnd w:id="189"/>
            <w:r w:rsidRPr="00AF4524">
              <w:t>3:15).</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D146195" w14:textId="77777777" w:rsidR="00AF4524" w:rsidRPr="00AF4524" w:rsidRDefault="00AF4524" w:rsidP="00AF4524">
            <w:pPr>
              <w:pStyle w:val="EndnoteText"/>
            </w:pPr>
            <w:r w:rsidRPr="00AF4524">
              <w:t>Redemption accomplished (Rev. </w:t>
            </w:r>
            <w:bookmarkStart w:id="190" w:name="12441"/>
            <w:bookmarkEnd w:id="190"/>
            <w:r w:rsidRPr="00AF4524">
              <w:t>5:9-10).</w:t>
            </w:r>
          </w:p>
        </w:tc>
      </w:tr>
      <w:tr w:rsidR="00AF4524" w:rsidRPr="00AF4524" w14:paraId="1E935F7B"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2A5B6D7" w14:textId="77777777" w:rsidR="00AF4524" w:rsidRPr="00AF4524" w:rsidRDefault="00AF4524" w:rsidP="00AF4524">
            <w:pPr>
              <w:pStyle w:val="EndnoteText"/>
            </w:pPr>
            <w:r w:rsidRPr="00AF4524">
              <w:t>Evil continually (Gen. </w:t>
            </w:r>
            <w:bookmarkStart w:id="191" w:name="12444"/>
            <w:bookmarkEnd w:id="191"/>
            <w:r w:rsidRPr="00AF4524">
              <w:t>6:5).</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A6422AE" w14:textId="77777777" w:rsidR="00AF4524" w:rsidRPr="00AF4524" w:rsidRDefault="00AF4524" w:rsidP="00AF4524">
            <w:pPr>
              <w:pStyle w:val="EndnoteText"/>
            </w:pPr>
            <w:r w:rsidRPr="00AF4524">
              <w:t>Nothing that defiles (Rev. </w:t>
            </w:r>
            <w:bookmarkStart w:id="192" w:name="12447"/>
            <w:bookmarkEnd w:id="192"/>
            <w:r w:rsidRPr="00AF4524">
              <w:t>21:27).</w:t>
            </w:r>
          </w:p>
        </w:tc>
      </w:tr>
      <w:tr w:rsidR="00AF4524" w:rsidRPr="00AF4524" w14:paraId="5D74E8F4"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6C2A53D" w14:textId="77777777" w:rsidR="00AF4524" w:rsidRPr="00AF4524" w:rsidRDefault="00AF4524" w:rsidP="00AF4524">
            <w:pPr>
              <w:pStyle w:val="EndnoteText"/>
            </w:pPr>
            <w:r w:rsidRPr="00AF4524">
              <w:t>Seed of the </w:t>
            </w:r>
            <w:bookmarkStart w:id="193" w:name="5.4.718-2.13.8"/>
            <w:bookmarkEnd w:id="193"/>
            <w:r w:rsidRPr="00AF4524">
              <w:t>woman (Gen. </w:t>
            </w:r>
            <w:bookmarkStart w:id="194" w:name="12450"/>
            <w:bookmarkEnd w:id="194"/>
            <w:r w:rsidRPr="00AF4524">
              <w:t>3:15).</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449C770" w14:textId="77777777" w:rsidR="00AF4524" w:rsidRPr="00AF4524" w:rsidRDefault="00AF4524" w:rsidP="00AF4524">
            <w:pPr>
              <w:pStyle w:val="EndnoteText"/>
            </w:pPr>
            <w:bookmarkStart w:id="195" w:name="5.4.520-2.13.8"/>
            <w:bookmarkEnd w:id="195"/>
            <w:r w:rsidRPr="00AF4524">
              <w:t>Root and offspring of </w:t>
            </w:r>
            <w:bookmarkStart w:id="196" w:name="5.4.125-2.13.8"/>
            <w:bookmarkEnd w:id="196"/>
            <w:r w:rsidRPr="00AF4524">
              <w:t>David (Rev. </w:t>
            </w:r>
            <w:bookmarkStart w:id="197" w:name="12453"/>
            <w:bookmarkEnd w:id="197"/>
            <w:r w:rsidRPr="00AF4524">
              <w:t>22:16).</w:t>
            </w:r>
          </w:p>
        </w:tc>
      </w:tr>
      <w:tr w:rsidR="00AF4524" w:rsidRPr="00AF4524" w14:paraId="541D3ADE"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919CD9A" w14:textId="77777777" w:rsidR="00AF4524" w:rsidRPr="00AF4524" w:rsidRDefault="00AF4524" w:rsidP="00AF4524">
            <w:pPr>
              <w:pStyle w:val="EndnoteText"/>
            </w:pPr>
            <w:bookmarkStart w:id="198" w:name="5.4.97-2.13.8"/>
            <w:bookmarkEnd w:id="198"/>
            <w:r w:rsidRPr="00AF4524">
              <w:t>Cherubim guarding (Gen. </w:t>
            </w:r>
            <w:bookmarkStart w:id="199" w:name="12456"/>
            <w:bookmarkEnd w:id="199"/>
            <w:r w:rsidRPr="00AF4524">
              <w:t>3:24).</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DF17B8B" w14:textId="77777777" w:rsidR="00AF4524" w:rsidRPr="00AF4524" w:rsidRDefault="00AF4524" w:rsidP="00AF4524">
            <w:pPr>
              <w:pStyle w:val="EndnoteText"/>
            </w:pPr>
            <w:bookmarkStart w:id="200" w:name="5.4.19-2.13.8"/>
            <w:bookmarkEnd w:id="200"/>
            <w:r w:rsidRPr="00AF4524">
              <w:t>Angels inviting (Rev. </w:t>
            </w:r>
            <w:bookmarkStart w:id="201" w:name="12459"/>
            <w:bookmarkEnd w:id="201"/>
            <w:r w:rsidRPr="00AF4524">
              <w:t>21:9).</w:t>
            </w:r>
          </w:p>
        </w:tc>
      </w:tr>
    </w:tbl>
    <w:p w14:paraId="00683968" w14:textId="77777777" w:rsidR="00AF4524" w:rsidRPr="00AF4524" w:rsidRDefault="00AF4524" w:rsidP="00AF4524">
      <w:pPr>
        <w:pStyle w:val="EndnoteText"/>
      </w:pPr>
    </w:p>
    <w:tbl>
      <w:tblPr>
        <w:tblW w:w="0" w:type="auto"/>
        <w:jc w:val="center"/>
        <w:tblBorders>
          <w:top w:val="single" w:sz="6" w:space="0" w:color="000000"/>
          <w:left w:val="single" w:sz="6" w:space="0" w:color="000000"/>
          <w:bottom w:val="single" w:sz="6" w:space="0" w:color="000000"/>
          <w:right w:val="single" w:sz="6" w:space="0" w:color="000000"/>
        </w:tblBorders>
        <w:shd w:val="clear" w:color="auto" w:fill="FAF8CC"/>
        <w:tblCellMar>
          <w:top w:w="100" w:type="dxa"/>
          <w:left w:w="100" w:type="dxa"/>
          <w:bottom w:w="100" w:type="dxa"/>
          <w:right w:w="100" w:type="dxa"/>
        </w:tblCellMar>
        <w:tblLook w:val="04A0" w:firstRow="1" w:lastRow="0" w:firstColumn="1" w:lastColumn="0" w:noHBand="0" w:noVBand="1"/>
      </w:tblPr>
      <w:tblGrid>
        <w:gridCol w:w="4429"/>
        <w:gridCol w:w="4931"/>
      </w:tblGrid>
      <w:tr w:rsidR="00AF4524" w:rsidRPr="00AF4524" w14:paraId="746D2102" w14:textId="77777777" w:rsidTr="00CA3FE4">
        <w:trPr>
          <w:jc w:val="center"/>
        </w:trPr>
        <w:tc>
          <w:tcPr>
            <w:tcW w:w="0" w:type="auto"/>
            <w:gridSpan w:val="2"/>
            <w:tcBorders>
              <w:top w:val="nil"/>
              <w:left w:val="nil"/>
              <w:bottom w:val="nil"/>
              <w:right w:val="nil"/>
            </w:tcBorders>
            <w:vAlign w:val="center"/>
            <w:hideMark/>
          </w:tcPr>
          <w:p w14:paraId="396F0DB1" w14:textId="77777777" w:rsidR="00AF4524" w:rsidRPr="00AF4524" w:rsidRDefault="00AF4524" w:rsidP="00AF4524">
            <w:pPr>
              <w:pStyle w:val="EndnoteText"/>
              <w:rPr>
                <w:b/>
                <w:bCs/>
              </w:rPr>
            </w:pPr>
            <w:bookmarkStart w:id="202" w:name="10205"/>
            <w:bookmarkEnd w:id="202"/>
            <w:r w:rsidRPr="00AF4524">
              <w:rPr>
                <w:b/>
                <w:bCs/>
              </w:rPr>
              <w:t>Genesis versus Revelation</w:t>
            </w:r>
          </w:p>
        </w:tc>
      </w:tr>
      <w:tr w:rsidR="00AF4524" w:rsidRPr="00AF4524" w14:paraId="4FBE0979"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19982C8F" w14:textId="77777777" w:rsidR="00AF4524" w:rsidRPr="00AF4524" w:rsidRDefault="00AF4524" w:rsidP="00AF4524">
            <w:pPr>
              <w:pStyle w:val="EndnoteText"/>
              <w:rPr>
                <w:b/>
                <w:bCs/>
              </w:rPr>
            </w:pPr>
            <w:r w:rsidRPr="00AF4524">
              <w:rPr>
                <w:b/>
                <w:bCs/>
              </w:rPr>
              <w:t>Genesis</w:t>
            </w:r>
          </w:p>
        </w:tc>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7DF233E6" w14:textId="77777777" w:rsidR="00AF4524" w:rsidRPr="00AF4524" w:rsidRDefault="00AF4524" w:rsidP="00AF4524">
            <w:pPr>
              <w:pStyle w:val="EndnoteText"/>
              <w:rPr>
                <w:b/>
                <w:bCs/>
              </w:rPr>
            </w:pPr>
            <w:r w:rsidRPr="00AF4524">
              <w:rPr>
                <w:b/>
                <w:bCs/>
              </w:rPr>
              <w:t>Revelation</w:t>
            </w:r>
          </w:p>
        </w:tc>
      </w:tr>
      <w:tr w:rsidR="00AF4524" w:rsidRPr="00AF4524" w14:paraId="3D719263"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87E37A8" w14:textId="77777777" w:rsidR="00AF4524" w:rsidRPr="00AF4524" w:rsidRDefault="00AF4524" w:rsidP="00AF4524">
            <w:pPr>
              <w:pStyle w:val="EndnoteText"/>
            </w:pPr>
            <w:r w:rsidRPr="00AF4524">
              <w:t>Man in God’s image (Gen. </w:t>
            </w:r>
            <w:bookmarkStart w:id="203" w:name="12464"/>
            <w:bookmarkEnd w:id="203"/>
            <w:r w:rsidRPr="00AF4524">
              <w:t>1:26).</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2D29F38F" w14:textId="77777777" w:rsidR="00AF4524" w:rsidRPr="00AF4524" w:rsidRDefault="00AF4524" w:rsidP="00AF4524">
            <w:pPr>
              <w:pStyle w:val="EndnoteText"/>
            </w:pPr>
            <w:r w:rsidRPr="00AF4524">
              <w:t>Man headed by one in Satan’s image (Rev. </w:t>
            </w:r>
            <w:bookmarkStart w:id="204" w:name="12467"/>
            <w:bookmarkEnd w:id="204"/>
            <w:r w:rsidRPr="00AF4524">
              <w:t>13).</w:t>
            </w:r>
          </w:p>
        </w:tc>
      </w:tr>
      <w:tr w:rsidR="00AF4524" w:rsidRPr="00AF4524" w14:paraId="07BFDF48"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909A6D9" w14:textId="77777777" w:rsidR="00AF4524" w:rsidRPr="00AF4524" w:rsidRDefault="00AF4524" w:rsidP="00AF4524">
            <w:pPr>
              <w:pStyle w:val="EndnoteText"/>
            </w:pPr>
            <w:r w:rsidRPr="00AF4524">
              <w:t>Man’s religion, art, and science, resorted to for enjoyment apart from God (Gen. </w:t>
            </w:r>
            <w:bookmarkStart w:id="205" w:name="12470"/>
            <w:bookmarkEnd w:id="205"/>
            <w:r w:rsidRPr="00AF4524">
              <w:t>4).</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252A63B" w14:textId="77777777" w:rsidR="00AF4524" w:rsidRPr="00AF4524" w:rsidRDefault="00AF4524" w:rsidP="00AF4524">
            <w:pPr>
              <w:pStyle w:val="EndnoteText"/>
            </w:pPr>
            <w:r w:rsidRPr="00AF4524">
              <w:t>Man’s religion, </w:t>
            </w:r>
            <w:bookmarkStart w:id="206" w:name="5.4.367-2.13.8"/>
            <w:bookmarkEnd w:id="206"/>
            <w:r w:rsidRPr="00AF4524">
              <w:t>luxury, art, and science, in their full glory </w:t>
            </w:r>
            <w:bookmarkStart w:id="207" w:name="5.4.326-2.13.8"/>
            <w:bookmarkEnd w:id="207"/>
            <w:r w:rsidRPr="00AF4524">
              <w:t>judged and destroyed by God (Rev. </w:t>
            </w:r>
            <w:bookmarkStart w:id="208" w:name="12473"/>
            <w:bookmarkEnd w:id="208"/>
            <w:r w:rsidRPr="00AF4524">
              <w:t>18).</w:t>
            </w:r>
          </w:p>
        </w:tc>
      </w:tr>
      <w:tr w:rsidR="00AF4524" w:rsidRPr="00AF4524" w14:paraId="2AC42163"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6E58952" w14:textId="77777777" w:rsidR="00AF4524" w:rsidRPr="00AF4524" w:rsidRDefault="00AF4524" w:rsidP="00AF4524">
            <w:pPr>
              <w:pStyle w:val="EndnoteText"/>
            </w:pPr>
            <w:bookmarkStart w:id="209" w:name="5.4.428-2.13.8"/>
            <w:bookmarkEnd w:id="209"/>
            <w:r w:rsidRPr="00AF4524">
              <w:t>Nimrod, a great rebel and </w:t>
            </w:r>
            <w:bookmarkStart w:id="210" w:name="5.4.331-2.13.8"/>
            <w:bookmarkEnd w:id="210"/>
            <w:r w:rsidRPr="00AF4524">
              <w:t>King, and </w:t>
            </w:r>
            <w:r w:rsidRPr="00AF4524">
              <w:rPr>
                <w:i/>
                <w:iCs/>
              </w:rPr>
              <w:t>hidden</w:t>
            </w:r>
            <w:r w:rsidRPr="00AF4524">
              <w:t> anti-God, the founder of </w:t>
            </w:r>
            <w:bookmarkStart w:id="211" w:name="5.4.42-2.13.8"/>
            <w:bookmarkEnd w:id="211"/>
            <w:r w:rsidRPr="00AF4524">
              <w:t>Babylon (Gen. </w:t>
            </w:r>
            <w:bookmarkStart w:id="212" w:name="12479"/>
            <w:bookmarkEnd w:id="212"/>
            <w:r w:rsidRPr="00AF4524">
              <w:t>10:8-10).</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ED20986" w14:textId="77777777" w:rsidR="00AF4524" w:rsidRPr="00AF4524" w:rsidRDefault="00AF4524" w:rsidP="00AF4524">
            <w:pPr>
              <w:pStyle w:val="EndnoteText"/>
            </w:pPr>
            <w:bookmarkStart w:id="213" w:name="5.4.51-2.13.8"/>
            <w:bookmarkEnd w:id="213"/>
            <w:r w:rsidRPr="00AF4524">
              <w:t>The Beast, the great Rebel, a King, and </w:t>
            </w:r>
            <w:r w:rsidRPr="00AF4524">
              <w:rPr>
                <w:i/>
                <w:iCs/>
              </w:rPr>
              <w:t>manifested</w:t>
            </w:r>
            <w:r w:rsidRPr="00AF4524">
              <w:t> anti-God, the reviver of Babylon (Rev. </w:t>
            </w:r>
            <w:bookmarkStart w:id="214" w:name="12485"/>
            <w:bookmarkEnd w:id="214"/>
            <w:r w:rsidRPr="00AF4524">
              <w:t>13 , </w:t>
            </w:r>
            <w:bookmarkStart w:id="215" w:name="12487"/>
            <w:bookmarkEnd w:id="215"/>
            <w:r w:rsidRPr="00AF4524">
              <w:t>17-18).</w:t>
            </w:r>
          </w:p>
        </w:tc>
      </w:tr>
      <w:tr w:rsidR="00AF4524" w:rsidRPr="00AF4524" w14:paraId="08BD5422"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141A649" w14:textId="77777777" w:rsidR="00AF4524" w:rsidRPr="00AF4524" w:rsidRDefault="00AF4524" w:rsidP="00AF4524">
            <w:pPr>
              <w:pStyle w:val="EndnoteText"/>
            </w:pPr>
            <w:r w:rsidRPr="00AF4524">
              <w:t>A </w:t>
            </w:r>
            <w:bookmarkStart w:id="216" w:name="5.4.202-2.13.8"/>
            <w:bookmarkEnd w:id="216"/>
            <w:r w:rsidRPr="00AF4524">
              <w:t>flood from God to destroy an evil generation (Gen. </w:t>
            </w:r>
            <w:bookmarkStart w:id="217" w:name="12490"/>
            <w:bookmarkEnd w:id="217"/>
            <w:r w:rsidRPr="00AF4524">
              <w:t>6-</w:t>
            </w:r>
            <w:bookmarkStart w:id="218" w:name="12492"/>
            <w:bookmarkEnd w:id="218"/>
            <w:r w:rsidRPr="00AF4524">
              <w:t>9).</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E9517C3" w14:textId="77777777" w:rsidR="00AF4524" w:rsidRPr="00AF4524" w:rsidRDefault="00AF4524" w:rsidP="00AF4524">
            <w:pPr>
              <w:pStyle w:val="EndnoteText"/>
            </w:pPr>
            <w:r w:rsidRPr="00AF4524">
              <w:t>A flood from Satan to destroy an </w:t>
            </w:r>
            <w:bookmarkStart w:id="219" w:name="5.4.165-2.13.8"/>
            <w:bookmarkEnd w:id="219"/>
            <w:r w:rsidRPr="00AF4524">
              <w:t>elect generation (Rev. </w:t>
            </w:r>
            <w:bookmarkStart w:id="220" w:name="12495"/>
            <w:bookmarkEnd w:id="220"/>
            <w:r w:rsidRPr="00AF4524">
              <w:t>12).</w:t>
            </w:r>
          </w:p>
        </w:tc>
      </w:tr>
      <w:tr w:rsidR="00AF4524" w:rsidRPr="00AF4524" w14:paraId="29537ADB"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25149FB" w14:textId="77777777" w:rsidR="00AF4524" w:rsidRPr="00AF4524" w:rsidRDefault="00AF4524" w:rsidP="00AF4524">
            <w:pPr>
              <w:pStyle w:val="EndnoteText"/>
            </w:pPr>
            <w:bookmarkStart w:id="221" w:name="5.4.376-2.13.8"/>
            <w:bookmarkEnd w:id="221"/>
            <w:r w:rsidRPr="00AF4524">
              <w:t>Marriage of first Adam (Gen. </w:t>
            </w:r>
            <w:bookmarkStart w:id="222" w:name="12498"/>
            <w:bookmarkEnd w:id="222"/>
            <w:r w:rsidRPr="00AF4524">
              <w:t>2:18-23).</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39013C6" w14:textId="77777777" w:rsidR="00AF4524" w:rsidRPr="00AF4524" w:rsidRDefault="00AF4524" w:rsidP="00AF4524">
            <w:pPr>
              <w:pStyle w:val="EndnoteText"/>
            </w:pPr>
            <w:r w:rsidRPr="00AF4524">
              <w:t>Marriage of last Adam (Rev. </w:t>
            </w:r>
            <w:bookmarkStart w:id="223" w:name="12501"/>
            <w:bookmarkEnd w:id="223"/>
            <w:r w:rsidRPr="00AF4524">
              <w:t>19).</w:t>
            </w:r>
          </w:p>
        </w:tc>
      </w:tr>
      <w:tr w:rsidR="00AF4524" w:rsidRPr="00AF4524" w14:paraId="20322993"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29CFAEE" w14:textId="77777777" w:rsidR="00AF4524" w:rsidRPr="00AF4524" w:rsidRDefault="00AF4524" w:rsidP="00AF4524">
            <w:pPr>
              <w:pStyle w:val="EndnoteText"/>
            </w:pPr>
            <w:r w:rsidRPr="00AF4524">
              <w:t>A bride sought for </w:t>
            </w:r>
            <w:bookmarkStart w:id="224" w:name="5.4.9-2.13.8"/>
            <w:bookmarkEnd w:id="224"/>
            <w:r w:rsidRPr="00AF4524">
              <w:t>Abraham’s son (</w:t>
            </w:r>
            <w:bookmarkStart w:id="225" w:name="5.4.304-2.13.8"/>
            <w:bookmarkEnd w:id="225"/>
            <w:r w:rsidRPr="00AF4524">
              <w:t>Isaac) and found (Gen. </w:t>
            </w:r>
            <w:bookmarkStart w:id="226" w:name="12504"/>
            <w:bookmarkEnd w:id="226"/>
            <w:r w:rsidRPr="00AF4524">
              <w:t>24).</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B5327FE" w14:textId="77777777" w:rsidR="00AF4524" w:rsidRPr="00AF4524" w:rsidRDefault="00AF4524" w:rsidP="00AF4524">
            <w:pPr>
              <w:pStyle w:val="EndnoteText"/>
            </w:pPr>
            <w:r w:rsidRPr="00AF4524">
              <w:t>A Bride made ready and brought to Abraham’s Son (Rev. </w:t>
            </w:r>
            <w:bookmarkStart w:id="227" w:name="12507"/>
            <w:bookmarkEnd w:id="227"/>
            <w:r w:rsidRPr="00AF4524">
              <w:t>19:9).</w:t>
            </w:r>
          </w:p>
        </w:tc>
      </w:tr>
      <w:tr w:rsidR="00AF4524" w:rsidRPr="00AF4524" w14:paraId="1D5FD0F5"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F719EE8" w14:textId="77777777" w:rsidR="00AF4524" w:rsidRPr="00AF4524" w:rsidRDefault="00AF4524" w:rsidP="00AF4524">
            <w:pPr>
              <w:pStyle w:val="EndnoteText"/>
            </w:pPr>
            <w:r w:rsidRPr="00AF4524">
              <w:t>Man’s </w:t>
            </w:r>
            <w:bookmarkStart w:id="228" w:name="5.4.147-2.13.8"/>
            <w:bookmarkEnd w:id="228"/>
            <w:r w:rsidRPr="00AF4524">
              <w:t>dominion ceased and Satan’s begun (Gen. </w:t>
            </w:r>
            <w:bookmarkStart w:id="229" w:name="12510"/>
            <w:bookmarkEnd w:id="229"/>
            <w:r w:rsidRPr="00AF4524">
              <w:t>3:24).</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4E9EE18" w14:textId="77777777" w:rsidR="00AF4524" w:rsidRPr="00AF4524" w:rsidRDefault="00AF4524" w:rsidP="00AF4524">
            <w:pPr>
              <w:pStyle w:val="EndnoteText"/>
            </w:pPr>
            <w:r w:rsidRPr="00AF4524">
              <w:t>Satan’s dominion ended and man’s restored (Rev. </w:t>
            </w:r>
            <w:bookmarkStart w:id="230" w:name="12513"/>
            <w:bookmarkEnd w:id="230"/>
            <w:r w:rsidRPr="00AF4524">
              <w:t>22).</w:t>
            </w:r>
          </w:p>
        </w:tc>
      </w:tr>
    </w:tbl>
    <w:p w14:paraId="04F834CF" w14:textId="51E06C97" w:rsidR="00AF4524" w:rsidRDefault="00AF4524">
      <w:pPr>
        <w:pStyle w:val="EndnoteText"/>
      </w:pPr>
    </w:p>
    <w:p w14:paraId="0B7E42C3" w14:textId="77777777" w:rsidR="00AF4524" w:rsidRDefault="00AF4524">
      <w:pPr>
        <w:pStyle w:val="EndnoteText"/>
      </w:pPr>
    </w:p>
  </w:endnote>
  <w:endnote w:id="14">
    <w:p w14:paraId="1594AA66" w14:textId="77777777" w:rsidR="00AF4524" w:rsidRPr="00F424A6" w:rsidRDefault="00AF4524" w:rsidP="00AF4524">
      <w:pPr>
        <w:pStyle w:val="EndnoteText"/>
        <w:jc w:val="both"/>
      </w:pPr>
      <w:r>
        <w:rPr>
          <w:rStyle w:val="EndnoteReference"/>
        </w:rPr>
        <w:endnoteRef/>
      </w:r>
      <w:r>
        <w:t xml:space="preserve">  This amazing study </w:t>
      </w:r>
      <w:r w:rsidRPr="00F424A6">
        <w:t xml:space="preserve">(without footnotes) </w:t>
      </w:r>
      <w:r>
        <w:t xml:space="preserve"> is </w:t>
      </w:r>
      <w:r w:rsidRPr="00F424A6">
        <w:t>from:</w:t>
      </w:r>
    </w:p>
    <w:p w14:paraId="0359BCE3" w14:textId="77777777" w:rsidR="00AF4524" w:rsidRDefault="00AF4524" w:rsidP="00AF4524">
      <w:pPr>
        <w:pStyle w:val="EndnoteText"/>
        <w:jc w:val="both"/>
      </w:pPr>
      <w:r w:rsidRPr="00AF4524">
        <w:t>https://www.spiritandtruth.org/teaching/Book_of_Revelation/commentary/htm/intro/parallels.html#2.13.5.4</w:t>
      </w:r>
    </w:p>
    <w:p w14:paraId="349B775E" w14:textId="0E607410" w:rsidR="00AF4524" w:rsidRDefault="00AF4524" w:rsidP="00AF4524">
      <w:pPr>
        <w:pStyle w:val="EndnoteText"/>
      </w:pPr>
    </w:p>
    <w:p w14:paraId="6A28D335" w14:textId="293D6D6B" w:rsidR="00AF4524" w:rsidRPr="00AF4524" w:rsidRDefault="00AF4524" w:rsidP="00AF4524">
      <w:pPr>
        <w:pStyle w:val="EndnoteText"/>
        <w:rPr>
          <w:b/>
          <w:bCs/>
        </w:rPr>
      </w:pPr>
      <w:r>
        <w:t xml:space="preserve"> </w:t>
      </w:r>
      <w:r w:rsidRPr="00AF4524">
        <w:rPr>
          <w:b/>
          <w:bCs/>
        </w:rPr>
        <w:t>The Plagues of Egypt and the Tribulation</w:t>
      </w:r>
    </w:p>
    <w:p w14:paraId="3B3B9B1E" w14:textId="77777777" w:rsidR="00AF4524" w:rsidRPr="00AF4524" w:rsidRDefault="00AF4524" w:rsidP="00AF4524">
      <w:pPr>
        <w:pStyle w:val="EndnoteText"/>
        <w:numPr>
          <w:ilvl w:val="0"/>
          <w:numId w:val="23"/>
        </w:numPr>
        <w:jc w:val="both"/>
        <w:rPr>
          <w:b/>
          <w:bCs/>
          <w:i/>
          <w:iCs/>
        </w:rPr>
      </w:pPr>
      <w:bookmarkStart w:id="234" w:name="5.4.357-2.13.7"/>
      <w:bookmarkEnd w:id="234"/>
      <w:r w:rsidRPr="00AF4524">
        <w:rPr>
          <w:b/>
          <w:bCs/>
        </w:rPr>
        <w:t>Literal Plagues</w:t>
      </w:r>
      <w:r w:rsidRPr="00AF4524">
        <w:t> - In the same way that the plagues of Egypt were literal and historical events, so the plagues of the Tribulation period will be too.</w:t>
      </w:r>
      <w:r w:rsidRPr="00AF4524">
        <w:rPr>
          <w:vertAlign w:val="superscript"/>
        </w:rPr>
        <w:t xml:space="preserve"> </w:t>
      </w:r>
      <w:r w:rsidRPr="00AF4524">
        <w:t xml:space="preserve">This study (and I) disagrees with allegorical interpreters who dismiss a literal correspondence between the plagues of Egypt and the Tribulation. However, if one reads the Exodus account [allegorically as some do], one would likely be led to deny the literal nature of the entire history of the Exodus, much less the plagues. Indeed, </w:t>
      </w:r>
      <w:r w:rsidRPr="00AF4524">
        <w:rPr>
          <w:b/>
          <w:bCs/>
          <w:i/>
          <w:iCs/>
        </w:rPr>
        <w:t>many liberal theologians do just that!</w:t>
      </w:r>
    </w:p>
    <w:p w14:paraId="78BA9D9E" w14:textId="77777777" w:rsidR="00AF4524" w:rsidRPr="00AF4524" w:rsidRDefault="00AF4524" w:rsidP="00AF4524">
      <w:pPr>
        <w:pStyle w:val="EndnoteText"/>
        <w:numPr>
          <w:ilvl w:val="0"/>
          <w:numId w:val="23"/>
        </w:numPr>
        <w:jc w:val="both"/>
      </w:pPr>
      <w:r w:rsidRPr="00AF4524">
        <w:rPr>
          <w:b/>
          <w:bCs/>
        </w:rPr>
        <w:t>Testing the Unrepentant</w:t>
      </w:r>
      <w:r w:rsidRPr="00AF4524">
        <w:t> - In the same way that Pharaoh of the Exodus refused to </w:t>
      </w:r>
      <w:bookmarkStart w:id="235" w:name="5.4.502-2.13.7"/>
      <w:bookmarkEnd w:id="235"/>
      <w:r w:rsidRPr="00AF4524">
        <w:t>repent (Ex. </w:t>
      </w:r>
      <w:bookmarkStart w:id="236" w:name="11988"/>
      <w:bookmarkEnd w:id="236"/>
      <w:r w:rsidRPr="00AF4524">
        <w:t>7:13, </w:t>
      </w:r>
      <w:bookmarkStart w:id="237" w:name="11990"/>
      <w:bookmarkEnd w:id="237"/>
      <w:r w:rsidRPr="00AF4524">
        <w:t>23; </w:t>
      </w:r>
      <w:bookmarkStart w:id="238" w:name="11992"/>
      <w:bookmarkEnd w:id="238"/>
      <w:r w:rsidRPr="00AF4524">
        <w:t>8:15, </w:t>
      </w:r>
      <w:bookmarkStart w:id="239" w:name="11994"/>
      <w:bookmarkEnd w:id="239"/>
      <w:r w:rsidRPr="00AF4524">
        <w:t>19, </w:t>
      </w:r>
      <w:bookmarkStart w:id="240" w:name="11996"/>
      <w:bookmarkEnd w:id="240"/>
      <w:r w:rsidRPr="00AF4524">
        <w:t>22; </w:t>
      </w:r>
      <w:bookmarkStart w:id="241" w:name="11998"/>
      <w:bookmarkEnd w:id="241"/>
      <w:r w:rsidRPr="00AF4524">
        <w:t>9:34), the </w:t>
      </w:r>
      <w:bookmarkStart w:id="242" w:name="5.4.157-2.13.7"/>
      <w:bookmarkStart w:id="243" w:name="5.4.719-2.13.7"/>
      <w:bookmarkEnd w:id="242"/>
      <w:bookmarkEnd w:id="243"/>
      <w:r w:rsidRPr="00AF4524">
        <w:t>earth dwellers will refuse to repent during the Tribulation (Rev. </w:t>
      </w:r>
      <w:bookmarkStart w:id="244" w:name="12000"/>
      <w:bookmarkEnd w:id="244"/>
      <w:r w:rsidRPr="00AF4524">
        <w:t>2:21 ; </w:t>
      </w:r>
      <w:bookmarkStart w:id="245" w:name="12002"/>
      <w:bookmarkEnd w:id="245"/>
      <w:r w:rsidRPr="00AF4524">
        <w:t>6:16-17 ; </w:t>
      </w:r>
      <w:bookmarkStart w:id="246" w:name="12004"/>
      <w:bookmarkEnd w:id="246"/>
      <w:r w:rsidRPr="00AF4524">
        <w:t>9:20 ; </w:t>
      </w:r>
      <w:bookmarkStart w:id="247" w:name="12006"/>
      <w:bookmarkEnd w:id="247"/>
      <w:r w:rsidRPr="00AF4524">
        <w:t>16:9 , </w:t>
      </w:r>
      <w:bookmarkStart w:id="248" w:name="12008"/>
      <w:bookmarkEnd w:id="248"/>
      <w:r w:rsidRPr="00AF4524">
        <w:t>11 , </w:t>
      </w:r>
      <w:bookmarkStart w:id="249" w:name="12010"/>
      <w:bookmarkEnd w:id="249"/>
      <w:r w:rsidRPr="00AF4524">
        <w:t>21 ). The plagues </w:t>
      </w:r>
      <w:bookmarkStart w:id="250" w:name="5.4.637-2.13.7"/>
      <w:bookmarkEnd w:id="250"/>
      <w:r w:rsidRPr="00AF4524">
        <w:t>test the opponents of God demonstrating the hardness of their hearts (Rev. </w:t>
      </w:r>
      <w:bookmarkStart w:id="251" w:name="12012"/>
      <w:bookmarkEnd w:id="251"/>
      <w:r w:rsidRPr="00AF4524">
        <w:t>3:10 ). God gains </w:t>
      </w:r>
      <w:bookmarkStart w:id="252" w:name="5.4.225-2.13.7"/>
      <w:bookmarkEnd w:id="252"/>
      <w:r w:rsidRPr="00AF4524">
        <w:t>glory in the events of their judgment (Ex. </w:t>
      </w:r>
      <w:bookmarkStart w:id="253" w:name="12014"/>
      <w:bookmarkEnd w:id="253"/>
      <w:r w:rsidRPr="00AF4524">
        <w:t>7:3; </w:t>
      </w:r>
      <w:bookmarkStart w:id="254" w:name="12016"/>
      <w:bookmarkEnd w:id="254"/>
      <w:r w:rsidRPr="00AF4524">
        <w:t>9:16; </w:t>
      </w:r>
      <w:bookmarkStart w:id="255" w:name="12018"/>
      <w:bookmarkEnd w:id="255"/>
      <w:r w:rsidRPr="00AF4524">
        <w:t>11:9; Rom. </w:t>
      </w:r>
      <w:bookmarkStart w:id="256" w:name="12020"/>
      <w:bookmarkEnd w:id="256"/>
      <w:r w:rsidRPr="00AF4524">
        <w:t>9:17-22).</w:t>
      </w:r>
    </w:p>
    <w:p w14:paraId="2A3DC0CB" w14:textId="77777777" w:rsidR="00AF4524" w:rsidRPr="00AF4524" w:rsidRDefault="00AF4524" w:rsidP="00AF4524">
      <w:pPr>
        <w:pStyle w:val="EndnoteText"/>
        <w:numPr>
          <w:ilvl w:val="0"/>
          <w:numId w:val="23"/>
        </w:numPr>
        <w:jc w:val="both"/>
      </w:pPr>
      <w:r w:rsidRPr="00AF4524">
        <w:rPr>
          <w:b/>
          <w:bCs/>
        </w:rPr>
        <w:t>Establishing a </w:t>
      </w:r>
      <w:bookmarkStart w:id="257" w:name="5.4.332-2.13.7"/>
      <w:bookmarkEnd w:id="257"/>
      <w:r w:rsidRPr="00AF4524">
        <w:rPr>
          <w:b/>
          <w:bCs/>
        </w:rPr>
        <w:t>Kingdom</w:t>
      </w:r>
      <w:r w:rsidRPr="00AF4524">
        <w:t> - The plagues of Egypt resulted in the overthrow of Egypt and the </w:t>
      </w:r>
      <w:bookmarkStart w:id="258" w:name="5.4.56-2.13.7"/>
      <w:bookmarkEnd w:id="258"/>
      <w:r w:rsidRPr="00AF4524">
        <w:t>birth of the theocratic kingdom of Israel. The plagues of the Tribulation result in the overthrow of the system of </w:t>
      </w:r>
      <w:bookmarkStart w:id="259" w:name="5.4.51-2.13.7"/>
      <w:bookmarkEnd w:id="259"/>
      <w:r w:rsidRPr="00AF4524">
        <w:t>Antichrist and usher in the </w:t>
      </w:r>
      <w:bookmarkStart w:id="260" w:name="5.4.388-2.13.7"/>
      <w:bookmarkEnd w:id="260"/>
      <w:r w:rsidRPr="00AF4524">
        <w:t>Millennial Kingdom establishing the </w:t>
      </w:r>
      <w:bookmarkStart w:id="261" w:name="5.4.501-2.13.7"/>
      <w:bookmarkEnd w:id="261"/>
      <w:r w:rsidRPr="00AF4524">
        <w:t>reign of God on earth.</w:t>
      </w:r>
    </w:p>
    <w:p w14:paraId="1E19F21B" w14:textId="77777777" w:rsidR="00AF4524" w:rsidRPr="00AF4524" w:rsidRDefault="00AF4524" w:rsidP="00AF4524">
      <w:pPr>
        <w:pStyle w:val="EndnoteText"/>
      </w:pPr>
    </w:p>
    <w:p w14:paraId="6469BEC9" w14:textId="77777777" w:rsidR="00AF4524" w:rsidRPr="00AF4524" w:rsidRDefault="00AF4524" w:rsidP="00AF4524">
      <w:pPr>
        <w:pStyle w:val="EndnoteText"/>
        <w:jc w:val="both"/>
      </w:pPr>
      <w:r w:rsidRPr="00AF4524">
        <w:t xml:space="preserve">There is a definite parallel between the </w:t>
      </w:r>
      <w:r w:rsidRPr="00AF4524">
        <w:rPr>
          <w:i/>
          <w:iCs/>
          <w:u w:val="single"/>
        </w:rPr>
        <w:t>supernatural preparation for the kingdom in history under </w:t>
      </w:r>
      <w:bookmarkStart w:id="262" w:name="5.4.402-2.13.7"/>
      <w:bookmarkEnd w:id="262"/>
      <w:r w:rsidRPr="00AF4524">
        <w:rPr>
          <w:i/>
          <w:iCs/>
          <w:u w:val="single"/>
        </w:rPr>
        <w:t>Moses</w:t>
      </w:r>
      <w:r w:rsidRPr="00AF4524">
        <w:t xml:space="preserve"> and the </w:t>
      </w:r>
      <w:r w:rsidRPr="00AF4524">
        <w:rPr>
          <w:i/>
          <w:iCs/>
          <w:u w:val="single"/>
        </w:rPr>
        <w:t>supernatural judgments which shall be poured out upon a rebellious world in preparation for the future Millennial Kingdom of our Lord Jesus Christ at His second advent</w:t>
      </w:r>
      <w:r w:rsidRPr="00AF4524">
        <w:t>. There is the same insolent challenge to the true God on the part of the </w:t>
      </w:r>
      <w:bookmarkStart w:id="263" w:name="5.4.223-2.13.7"/>
      <w:bookmarkEnd w:id="263"/>
      <w:r w:rsidRPr="00AF4524">
        <w:t>Gentile powers (Psalm </w:t>
      </w:r>
      <w:bookmarkStart w:id="264" w:name="12026"/>
      <w:bookmarkEnd w:id="264"/>
      <w:r w:rsidRPr="00AF4524">
        <w:t>2:1-3). There will be a similar gracious but infinitely greater preliminary miracle [like Exodus </w:t>
      </w:r>
      <w:bookmarkStart w:id="265" w:name="12028"/>
      <w:bookmarkEnd w:id="265"/>
      <w:r w:rsidRPr="00AF4524">
        <w:t>7:12]—the </w:t>
      </w:r>
      <w:bookmarkStart w:id="266" w:name="5.4.493-2.13.7"/>
      <w:bookmarkEnd w:id="266"/>
      <w:r w:rsidRPr="00AF4524">
        <w:t>Rapture of the Church—warning men of the supremacy of Jehovah and the ultimate defeat of all who rebel against Him. There will be the same swift progression in the severity of the divine judgments which follow, and even a striking parallel in the nature of the judgments (Revelation </w:t>
      </w:r>
      <w:bookmarkStart w:id="267" w:name="12030"/>
      <w:bookmarkEnd w:id="267"/>
      <w:r w:rsidRPr="00AF4524">
        <w:t>6:1-17  through 18). There will be the same victorious outcome, the destruction of the antichrist and his armies in the judgment of </w:t>
      </w:r>
      <w:bookmarkStart w:id="268" w:name="5.4.31-2.13.7"/>
      <w:bookmarkEnd w:id="268"/>
      <w:r w:rsidRPr="00AF4524">
        <w:t>Armageddon, and deliverance of the people of Israel (Rev. </w:t>
      </w:r>
      <w:bookmarkStart w:id="269" w:name="12032"/>
      <w:bookmarkEnd w:id="269"/>
      <w:r w:rsidRPr="00AF4524">
        <w:t>19:1-21 ). There will be another </w:t>
      </w:r>
      <w:bookmarkStart w:id="270" w:name="5.4.592-2.13.7"/>
      <w:bookmarkEnd w:id="270"/>
      <w:r w:rsidRPr="00AF4524">
        <w:t>song of victory, significantly referred to as ‘the song of Moses. . . and the song of the Lamb’ (Rev. </w:t>
      </w:r>
      <w:bookmarkStart w:id="271" w:name="12034"/>
      <w:bookmarkEnd w:id="271"/>
      <w:r w:rsidRPr="00AF4524">
        <w:t>15:1-3 ).</w:t>
      </w:r>
    </w:p>
    <w:tbl>
      <w:tblPr>
        <w:tblW w:w="0" w:type="auto"/>
        <w:jc w:val="center"/>
        <w:tblBorders>
          <w:top w:val="single" w:sz="6" w:space="0" w:color="000000"/>
          <w:left w:val="single" w:sz="6" w:space="0" w:color="000000"/>
          <w:bottom w:val="single" w:sz="6" w:space="0" w:color="000000"/>
          <w:right w:val="single" w:sz="6" w:space="0" w:color="000000"/>
        </w:tblBorders>
        <w:shd w:val="clear" w:color="auto" w:fill="FAF8CC"/>
        <w:tblCellMar>
          <w:top w:w="100" w:type="dxa"/>
          <w:left w:w="100" w:type="dxa"/>
          <w:bottom w:w="100" w:type="dxa"/>
          <w:right w:w="100" w:type="dxa"/>
        </w:tblCellMar>
        <w:tblLook w:val="04A0" w:firstRow="1" w:lastRow="0" w:firstColumn="1" w:lastColumn="0" w:noHBand="0" w:noVBand="1"/>
      </w:tblPr>
      <w:tblGrid>
        <w:gridCol w:w="3450"/>
        <w:gridCol w:w="1974"/>
        <w:gridCol w:w="2253"/>
      </w:tblGrid>
      <w:tr w:rsidR="00AF4524" w:rsidRPr="00AF4524" w14:paraId="0A2D12D0" w14:textId="77777777" w:rsidTr="00CA3FE4">
        <w:trPr>
          <w:jc w:val="center"/>
        </w:trPr>
        <w:tc>
          <w:tcPr>
            <w:tcW w:w="0" w:type="auto"/>
            <w:gridSpan w:val="3"/>
            <w:tcBorders>
              <w:top w:val="nil"/>
              <w:left w:val="nil"/>
              <w:bottom w:val="nil"/>
              <w:right w:val="nil"/>
            </w:tcBorders>
            <w:vAlign w:val="center"/>
            <w:hideMark/>
          </w:tcPr>
          <w:p w14:paraId="47C92213" w14:textId="77777777" w:rsidR="00AF4524" w:rsidRPr="00AF4524" w:rsidRDefault="00AF4524" w:rsidP="00AF4524">
            <w:pPr>
              <w:pStyle w:val="EndnoteText"/>
              <w:rPr>
                <w:b/>
                <w:bCs/>
              </w:rPr>
            </w:pPr>
            <w:bookmarkStart w:id="272" w:name="9987"/>
            <w:bookmarkEnd w:id="272"/>
            <w:r w:rsidRPr="00AF4524">
              <w:rPr>
                <w:b/>
                <w:bCs/>
              </w:rPr>
              <w:t>The Plagues Compared</w:t>
            </w:r>
          </w:p>
        </w:tc>
      </w:tr>
      <w:tr w:rsidR="00AF4524" w:rsidRPr="00AF4524" w14:paraId="6EE04CB3"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7E377C37" w14:textId="77777777" w:rsidR="00AF4524" w:rsidRPr="00AF4524" w:rsidRDefault="00AF4524" w:rsidP="00AF4524">
            <w:pPr>
              <w:pStyle w:val="EndnoteText"/>
              <w:rPr>
                <w:b/>
                <w:bCs/>
              </w:rPr>
            </w:pPr>
            <w:r w:rsidRPr="00AF4524">
              <w:rPr>
                <w:b/>
                <w:bCs/>
              </w:rPr>
              <w:t>Plague</w:t>
            </w:r>
          </w:p>
        </w:tc>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31A55533" w14:textId="77777777" w:rsidR="00AF4524" w:rsidRPr="00AF4524" w:rsidRDefault="00AF4524" w:rsidP="00AF4524">
            <w:pPr>
              <w:pStyle w:val="EndnoteText"/>
              <w:rPr>
                <w:b/>
                <w:bCs/>
              </w:rPr>
            </w:pPr>
            <w:r w:rsidRPr="00AF4524">
              <w:rPr>
                <w:b/>
                <w:bCs/>
              </w:rPr>
              <w:t>Egypt</w:t>
            </w:r>
          </w:p>
        </w:tc>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2EC24BBD" w14:textId="77777777" w:rsidR="00AF4524" w:rsidRPr="00AF4524" w:rsidRDefault="00AF4524" w:rsidP="00AF4524">
            <w:pPr>
              <w:pStyle w:val="EndnoteText"/>
              <w:rPr>
                <w:b/>
                <w:bCs/>
              </w:rPr>
            </w:pPr>
            <w:r w:rsidRPr="00AF4524">
              <w:rPr>
                <w:b/>
                <w:bCs/>
              </w:rPr>
              <w:t>Tribulation</w:t>
            </w:r>
          </w:p>
        </w:tc>
      </w:tr>
      <w:tr w:rsidR="00AF4524" w:rsidRPr="00AF4524" w14:paraId="6AD9376E"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2DEB7454" w14:textId="77777777" w:rsidR="00AF4524" w:rsidRPr="00AF4524" w:rsidRDefault="00AF4524" w:rsidP="00AF4524">
            <w:pPr>
              <w:pStyle w:val="EndnoteText"/>
            </w:pPr>
            <w:r w:rsidRPr="00AF4524">
              <w:t>#1 - </w:t>
            </w:r>
            <w:bookmarkStart w:id="273" w:name="5.4.699-2.13.7"/>
            <w:bookmarkEnd w:id="273"/>
            <w:r w:rsidRPr="00AF4524">
              <w:t>Water becomes </w:t>
            </w:r>
            <w:bookmarkStart w:id="274" w:name="5.4.61-2.13.7"/>
            <w:bookmarkEnd w:id="274"/>
            <w:r w:rsidRPr="00AF4524">
              <w:t>blood.</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CDA7363" w14:textId="77777777" w:rsidR="00AF4524" w:rsidRPr="00AF4524" w:rsidRDefault="00AF4524" w:rsidP="00AF4524">
            <w:pPr>
              <w:pStyle w:val="EndnoteText"/>
            </w:pPr>
            <w:r w:rsidRPr="00AF4524">
              <w:t>Ex. </w:t>
            </w:r>
            <w:bookmarkStart w:id="275" w:name="12037"/>
            <w:bookmarkEnd w:id="275"/>
            <w:r w:rsidRPr="00AF4524">
              <w:t>7:20; Ps. </w:t>
            </w:r>
            <w:bookmarkStart w:id="276" w:name="12039"/>
            <w:bookmarkEnd w:id="276"/>
            <w:r w:rsidRPr="00AF4524">
              <w:t>105:29</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238971A3" w14:textId="77777777" w:rsidR="00AF4524" w:rsidRPr="00AF4524" w:rsidRDefault="00AF4524" w:rsidP="00AF4524">
            <w:pPr>
              <w:pStyle w:val="EndnoteText"/>
            </w:pPr>
            <w:r w:rsidRPr="00AF4524">
              <w:t>Rev. </w:t>
            </w:r>
            <w:bookmarkStart w:id="277" w:name="12041"/>
            <w:bookmarkEnd w:id="277"/>
            <w:r w:rsidRPr="00AF4524">
              <w:t>8:8-9 ; </w:t>
            </w:r>
            <w:bookmarkStart w:id="278" w:name="12043"/>
            <w:bookmarkEnd w:id="278"/>
            <w:r w:rsidRPr="00AF4524">
              <w:t>11:6 ; </w:t>
            </w:r>
            <w:bookmarkStart w:id="279" w:name="12045"/>
            <w:bookmarkEnd w:id="279"/>
            <w:r w:rsidRPr="00AF4524">
              <w:t xml:space="preserve">16:3-6 </w:t>
            </w:r>
          </w:p>
        </w:tc>
      </w:tr>
      <w:tr w:rsidR="00AF4524" w:rsidRPr="00AF4524" w14:paraId="4152312C"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2A306029" w14:textId="77777777" w:rsidR="00AF4524" w:rsidRPr="00AF4524" w:rsidRDefault="00AF4524" w:rsidP="00AF4524">
            <w:pPr>
              <w:pStyle w:val="EndnoteText"/>
            </w:pPr>
            <w:r w:rsidRPr="00AF4524">
              <w:t>#2 - Frogs</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CE5DFA3" w14:textId="77777777" w:rsidR="00AF4524" w:rsidRPr="00AF4524" w:rsidRDefault="00AF4524" w:rsidP="00AF4524">
            <w:pPr>
              <w:pStyle w:val="EndnoteText"/>
            </w:pPr>
            <w:r w:rsidRPr="00AF4524">
              <w:t>Ex. </w:t>
            </w:r>
            <w:bookmarkStart w:id="280" w:name="12047"/>
            <w:bookmarkEnd w:id="280"/>
            <w:r w:rsidRPr="00AF4524">
              <w:t>8:6; Ps. </w:t>
            </w:r>
            <w:bookmarkStart w:id="281" w:name="12049"/>
            <w:bookmarkEnd w:id="281"/>
            <w:r w:rsidRPr="00AF4524">
              <w:t>105:30</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9C1226B" w14:textId="77777777" w:rsidR="00AF4524" w:rsidRPr="00AF4524" w:rsidRDefault="00AF4524" w:rsidP="00AF4524">
            <w:pPr>
              <w:pStyle w:val="EndnoteText"/>
            </w:pPr>
            <w:r w:rsidRPr="00AF4524">
              <w:t>Rev. </w:t>
            </w:r>
            <w:bookmarkStart w:id="282" w:name="12054"/>
            <w:bookmarkEnd w:id="282"/>
            <w:r w:rsidRPr="00AF4524">
              <w:t xml:space="preserve">16:13 </w:t>
            </w:r>
            <w:r w:rsidRPr="00AF4524">
              <w:rPr>
                <w:rFonts w:ascii="Segoe UI Symbol" w:hAnsi="Segoe UI Symbol" w:cs="Segoe UI Symbol"/>
              </w:rPr>
              <w:t>🕆</w:t>
            </w:r>
          </w:p>
        </w:tc>
      </w:tr>
      <w:tr w:rsidR="00AF4524" w:rsidRPr="00AF4524" w14:paraId="0FE38A76"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93537B5" w14:textId="77777777" w:rsidR="00AF4524" w:rsidRPr="00AF4524" w:rsidRDefault="00AF4524" w:rsidP="00AF4524">
            <w:pPr>
              <w:pStyle w:val="EndnoteText"/>
            </w:pPr>
            <w:r w:rsidRPr="00AF4524">
              <w:t>#3 - Lice</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9A6E29C" w14:textId="77777777" w:rsidR="00AF4524" w:rsidRPr="00AF4524" w:rsidRDefault="00AF4524" w:rsidP="00AF4524">
            <w:pPr>
              <w:pStyle w:val="EndnoteText"/>
            </w:pPr>
            <w:r w:rsidRPr="00AF4524">
              <w:t>Ex. </w:t>
            </w:r>
            <w:bookmarkStart w:id="283" w:name="12056"/>
            <w:bookmarkEnd w:id="283"/>
            <w:r w:rsidRPr="00AF4524">
              <w:t>8:24; Ps. </w:t>
            </w:r>
            <w:bookmarkStart w:id="284" w:name="12058"/>
            <w:bookmarkEnd w:id="284"/>
            <w:r w:rsidRPr="00AF4524">
              <w:t>105:31</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2505BED" w14:textId="77777777" w:rsidR="00AF4524" w:rsidRPr="00AF4524" w:rsidRDefault="00AF4524" w:rsidP="00AF4524">
            <w:pPr>
              <w:pStyle w:val="EndnoteText"/>
            </w:pPr>
            <w:r w:rsidRPr="00AF4524">
              <w:t>Rev. </w:t>
            </w:r>
            <w:bookmarkStart w:id="285" w:name="12063"/>
            <w:bookmarkEnd w:id="285"/>
            <w:r w:rsidRPr="00AF4524">
              <w:t xml:space="preserve">11:6 ? </w:t>
            </w:r>
            <w:r w:rsidRPr="00AF4524">
              <w:rPr>
                <w:rFonts w:ascii="Segoe UI Symbol" w:hAnsi="Segoe UI Symbol" w:cs="Segoe UI Symbol"/>
              </w:rPr>
              <w:t>🕆</w:t>
            </w:r>
            <w:r w:rsidRPr="00AF4524">
              <w:t xml:space="preserve"> </w:t>
            </w:r>
            <w:r w:rsidRPr="00AF4524">
              <w:rPr>
                <w:rFonts w:ascii="Segoe UI Symbol" w:hAnsi="Segoe UI Symbol" w:cs="Segoe UI Symbol"/>
              </w:rPr>
              <w:t>🕆</w:t>
            </w:r>
          </w:p>
        </w:tc>
      </w:tr>
      <w:tr w:rsidR="00AF4524" w:rsidRPr="00AF4524" w14:paraId="66AC9638"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274391FB" w14:textId="77777777" w:rsidR="00AF4524" w:rsidRPr="00AF4524" w:rsidRDefault="00AF4524" w:rsidP="00AF4524">
            <w:pPr>
              <w:pStyle w:val="EndnoteText"/>
            </w:pPr>
            <w:r w:rsidRPr="00AF4524">
              <w:t>#4 - Flies</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6441E1A" w14:textId="77777777" w:rsidR="00AF4524" w:rsidRPr="00AF4524" w:rsidRDefault="00AF4524" w:rsidP="00AF4524">
            <w:pPr>
              <w:pStyle w:val="EndnoteText"/>
            </w:pPr>
            <w:r w:rsidRPr="00AF4524">
              <w:t>Ex. </w:t>
            </w:r>
            <w:bookmarkStart w:id="286" w:name="12066"/>
            <w:bookmarkEnd w:id="286"/>
            <w:r w:rsidRPr="00AF4524">
              <w:t>9:6</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E43B611" w14:textId="77777777" w:rsidR="00AF4524" w:rsidRPr="00AF4524" w:rsidRDefault="00AF4524" w:rsidP="00AF4524">
            <w:pPr>
              <w:pStyle w:val="EndnoteText"/>
            </w:pPr>
            <w:r w:rsidRPr="00AF4524">
              <w:t>Rev. </w:t>
            </w:r>
            <w:bookmarkStart w:id="287" w:name="12071"/>
            <w:bookmarkEnd w:id="287"/>
            <w:r w:rsidRPr="00AF4524">
              <w:t xml:space="preserve">11:6 ? </w:t>
            </w:r>
            <w:r w:rsidRPr="00AF4524">
              <w:rPr>
                <w:rFonts w:ascii="Segoe UI Symbol" w:hAnsi="Segoe UI Symbol" w:cs="Segoe UI Symbol"/>
              </w:rPr>
              <w:t>🕆</w:t>
            </w:r>
            <w:r w:rsidRPr="00AF4524">
              <w:t xml:space="preserve"> </w:t>
            </w:r>
            <w:r w:rsidRPr="00AF4524">
              <w:rPr>
                <w:rFonts w:ascii="Segoe UI Symbol" w:hAnsi="Segoe UI Symbol" w:cs="Segoe UI Symbol"/>
              </w:rPr>
              <w:t>🕆</w:t>
            </w:r>
            <w:r w:rsidRPr="00AF4524">
              <w:t xml:space="preserve"> </w:t>
            </w:r>
            <w:r w:rsidRPr="00AF4524">
              <w:rPr>
                <w:rFonts w:ascii="Segoe UI Symbol" w:hAnsi="Segoe UI Symbol" w:cs="Segoe UI Symbol"/>
              </w:rPr>
              <w:t>🕆</w:t>
            </w:r>
          </w:p>
        </w:tc>
      </w:tr>
      <w:tr w:rsidR="00AF4524" w:rsidRPr="00AF4524" w14:paraId="097620A2"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60BDFB4" w14:textId="77777777" w:rsidR="00AF4524" w:rsidRPr="00AF4524" w:rsidRDefault="00AF4524" w:rsidP="00AF4524">
            <w:pPr>
              <w:pStyle w:val="EndnoteText"/>
            </w:pPr>
            <w:r w:rsidRPr="00AF4524">
              <w:t>#5 - Food source (livestock) destroyed</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091AB73" w14:textId="77777777" w:rsidR="00AF4524" w:rsidRPr="00AF4524" w:rsidRDefault="00AF4524" w:rsidP="00AF4524">
            <w:pPr>
              <w:pStyle w:val="EndnoteText"/>
            </w:pPr>
            <w:r w:rsidRPr="00AF4524">
              <w:t>Ex. </w:t>
            </w:r>
            <w:bookmarkStart w:id="288" w:name="12074"/>
            <w:bookmarkEnd w:id="288"/>
            <w:r w:rsidRPr="00AF4524">
              <w:t>9:6</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F6B10F3" w14:textId="77777777" w:rsidR="00AF4524" w:rsidRPr="00AF4524" w:rsidRDefault="00AF4524" w:rsidP="00AF4524">
            <w:pPr>
              <w:pStyle w:val="EndnoteText"/>
            </w:pPr>
            <w:r w:rsidRPr="00AF4524">
              <w:t>Rev. </w:t>
            </w:r>
            <w:bookmarkStart w:id="289" w:name="12079"/>
            <w:bookmarkEnd w:id="289"/>
            <w:r w:rsidRPr="00AF4524">
              <w:t xml:space="preserve">8:9  </w:t>
            </w:r>
            <w:r w:rsidRPr="00AF4524">
              <w:rPr>
                <w:rFonts w:ascii="Segoe UI Symbol" w:hAnsi="Segoe UI Symbol" w:cs="Segoe UI Symbol"/>
              </w:rPr>
              <w:t>🕆</w:t>
            </w:r>
            <w:r w:rsidRPr="00AF4524">
              <w:t xml:space="preserve"> </w:t>
            </w:r>
            <w:r w:rsidRPr="00AF4524">
              <w:rPr>
                <w:rFonts w:ascii="Segoe UI Symbol" w:hAnsi="Segoe UI Symbol" w:cs="Segoe UI Symbol"/>
              </w:rPr>
              <w:t>🕆</w:t>
            </w:r>
            <w:r w:rsidRPr="00AF4524">
              <w:t xml:space="preserve"> </w:t>
            </w:r>
            <w:r w:rsidRPr="00AF4524">
              <w:rPr>
                <w:rFonts w:ascii="Segoe UI Symbol" w:hAnsi="Segoe UI Symbol" w:cs="Segoe UI Symbol"/>
              </w:rPr>
              <w:t>🕆</w:t>
            </w:r>
            <w:r w:rsidRPr="00AF4524">
              <w:t xml:space="preserve"> </w:t>
            </w:r>
            <w:r w:rsidRPr="00AF4524">
              <w:rPr>
                <w:rFonts w:ascii="Segoe UI Symbol" w:hAnsi="Segoe UI Symbol" w:cs="Segoe UI Symbol"/>
              </w:rPr>
              <w:t>🕆</w:t>
            </w:r>
          </w:p>
        </w:tc>
      </w:tr>
      <w:tr w:rsidR="00AF4524" w:rsidRPr="00AF4524" w14:paraId="117F4BE4"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3CE9EFA" w14:textId="77777777" w:rsidR="00AF4524" w:rsidRPr="00AF4524" w:rsidRDefault="00AF4524" w:rsidP="00AF4524">
            <w:pPr>
              <w:pStyle w:val="EndnoteText"/>
            </w:pPr>
            <w:r w:rsidRPr="00AF4524">
              <w:t>#6 - Boils</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8B5922B" w14:textId="77777777" w:rsidR="00AF4524" w:rsidRPr="00AF4524" w:rsidRDefault="00AF4524" w:rsidP="00AF4524">
            <w:pPr>
              <w:pStyle w:val="EndnoteText"/>
            </w:pPr>
            <w:r w:rsidRPr="00AF4524">
              <w:t>Ex. </w:t>
            </w:r>
            <w:bookmarkStart w:id="290" w:name="12088"/>
            <w:bookmarkEnd w:id="290"/>
            <w:r w:rsidRPr="00AF4524">
              <w:t>9:10</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8B5620C" w14:textId="77777777" w:rsidR="00AF4524" w:rsidRPr="00AF4524" w:rsidRDefault="00AF4524" w:rsidP="00AF4524">
            <w:pPr>
              <w:pStyle w:val="EndnoteText"/>
            </w:pPr>
            <w:r w:rsidRPr="00AF4524">
              <w:t>Rev. </w:t>
            </w:r>
            <w:bookmarkStart w:id="291" w:name="12090"/>
            <w:bookmarkEnd w:id="291"/>
            <w:r w:rsidRPr="00AF4524">
              <w:t xml:space="preserve">16:2 </w:t>
            </w:r>
          </w:p>
        </w:tc>
      </w:tr>
      <w:tr w:rsidR="00AF4524" w:rsidRPr="00AF4524" w14:paraId="0DEF7AE7"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B8F2206" w14:textId="77777777" w:rsidR="00AF4524" w:rsidRPr="00AF4524" w:rsidRDefault="00AF4524" w:rsidP="00AF4524">
            <w:pPr>
              <w:pStyle w:val="EndnoteText"/>
            </w:pPr>
            <w:r w:rsidRPr="00AF4524">
              <w:t>#7 - Hail</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D1922DD" w14:textId="77777777" w:rsidR="00AF4524" w:rsidRPr="00AF4524" w:rsidRDefault="00AF4524" w:rsidP="00AF4524">
            <w:pPr>
              <w:pStyle w:val="EndnoteText"/>
            </w:pPr>
            <w:r w:rsidRPr="00AF4524">
              <w:t>Ex. </w:t>
            </w:r>
            <w:bookmarkStart w:id="292" w:name="12092"/>
            <w:bookmarkEnd w:id="292"/>
            <w:r w:rsidRPr="00AF4524">
              <w:t>9:23; Ps. </w:t>
            </w:r>
            <w:bookmarkStart w:id="293" w:name="12094"/>
            <w:bookmarkEnd w:id="293"/>
            <w:r w:rsidRPr="00AF4524">
              <w:t>105:32</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85B343A" w14:textId="77777777" w:rsidR="00AF4524" w:rsidRPr="00AF4524" w:rsidRDefault="00AF4524" w:rsidP="00AF4524">
            <w:pPr>
              <w:pStyle w:val="EndnoteText"/>
            </w:pPr>
            <w:r w:rsidRPr="00AF4524">
              <w:t>Rev. </w:t>
            </w:r>
            <w:bookmarkStart w:id="294" w:name="12096"/>
            <w:bookmarkEnd w:id="294"/>
            <w:r w:rsidRPr="00AF4524">
              <w:t>8:7 ; </w:t>
            </w:r>
            <w:bookmarkStart w:id="295" w:name="12098"/>
            <w:bookmarkEnd w:id="295"/>
            <w:r w:rsidRPr="00AF4524">
              <w:t xml:space="preserve">16:21 </w:t>
            </w:r>
          </w:p>
        </w:tc>
      </w:tr>
      <w:tr w:rsidR="00AF4524" w:rsidRPr="00AF4524" w14:paraId="249434F6"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74A9DA0" w14:textId="77777777" w:rsidR="00AF4524" w:rsidRPr="00AF4524" w:rsidRDefault="00AF4524" w:rsidP="00AF4524">
            <w:pPr>
              <w:pStyle w:val="EndnoteText"/>
            </w:pPr>
            <w:r w:rsidRPr="00AF4524">
              <w:t>#8 - </w:t>
            </w:r>
            <w:bookmarkStart w:id="296" w:name="5.4.362-2.13.7"/>
            <w:bookmarkEnd w:id="296"/>
            <w:r w:rsidRPr="00AF4524">
              <w:t>Locusts</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48DD552" w14:textId="77777777" w:rsidR="00AF4524" w:rsidRPr="00AF4524" w:rsidRDefault="00AF4524" w:rsidP="00AF4524">
            <w:pPr>
              <w:pStyle w:val="EndnoteText"/>
            </w:pPr>
            <w:r w:rsidRPr="00AF4524">
              <w:t>Ex. </w:t>
            </w:r>
            <w:bookmarkStart w:id="297" w:name="12100"/>
            <w:bookmarkEnd w:id="297"/>
            <w:r w:rsidRPr="00AF4524">
              <w:t>10:13; Ps. </w:t>
            </w:r>
            <w:bookmarkStart w:id="298" w:name="12102"/>
            <w:bookmarkEnd w:id="298"/>
            <w:r w:rsidRPr="00AF4524">
              <w:t>105:34</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03D8E99" w14:textId="77777777" w:rsidR="00AF4524" w:rsidRPr="00AF4524" w:rsidRDefault="00AF4524" w:rsidP="00AF4524">
            <w:pPr>
              <w:pStyle w:val="EndnoteText"/>
            </w:pPr>
            <w:r w:rsidRPr="00AF4524">
              <w:t>Rev. </w:t>
            </w:r>
            <w:bookmarkStart w:id="299" w:name="12104"/>
            <w:bookmarkEnd w:id="299"/>
            <w:r w:rsidRPr="00AF4524">
              <w:t xml:space="preserve">9:3 </w:t>
            </w:r>
          </w:p>
        </w:tc>
      </w:tr>
      <w:tr w:rsidR="00AF4524" w:rsidRPr="00AF4524" w14:paraId="3744BC9D"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4C08FBE" w14:textId="77777777" w:rsidR="00AF4524" w:rsidRPr="00AF4524" w:rsidRDefault="00AF4524" w:rsidP="00AF4524">
            <w:pPr>
              <w:pStyle w:val="EndnoteText"/>
            </w:pPr>
            <w:r w:rsidRPr="00AF4524">
              <w:t>#9 - </w:t>
            </w:r>
            <w:bookmarkStart w:id="300" w:name="5.4.123-2.13.7"/>
            <w:bookmarkEnd w:id="300"/>
            <w:r w:rsidRPr="00AF4524">
              <w:t>Darkness</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A5745B6" w14:textId="77777777" w:rsidR="00AF4524" w:rsidRPr="00AF4524" w:rsidRDefault="00AF4524" w:rsidP="00AF4524">
            <w:pPr>
              <w:pStyle w:val="EndnoteText"/>
            </w:pPr>
            <w:r w:rsidRPr="00AF4524">
              <w:t>Ex. </w:t>
            </w:r>
            <w:bookmarkStart w:id="301" w:name="12106"/>
            <w:bookmarkEnd w:id="301"/>
            <w:r w:rsidRPr="00AF4524">
              <w:t>10:22; Ps. </w:t>
            </w:r>
            <w:bookmarkStart w:id="302" w:name="12108"/>
            <w:bookmarkEnd w:id="302"/>
            <w:r w:rsidRPr="00AF4524">
              <w:t>105:32</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11A4138" w14:textId="77777777" w:rsidR="00AF4524" w:rsidRPr="00AF4524" w:rsidRDefault="00AF4524" w:rsidP="00AF4524">
            <w:pPr>
              <w:pStyle w:val="EndnoteText"/>
            </w:pPr>
            <w:r w:rsidRPr="00AF4524">
              <w:t>Rev. </w:t>
            </w:r>
            <w:bookmarkStart w:id="303" w:name="12110"/>
            <w:bookmarkEnd w:id="303"/>
            <w:r w:rsidRPr="00AF4524">
              <w:t>8:12 ; </w:t>
            </w:r>
            <w:bookmarkStart w:id="304" w:name="12112"/>
            <w:bookmarkEnd w:id="304"/>
            <w:r w:rsidRPr="00AF4524">
              <w:t>9:2 ; </w:t>
            </w:r>
            <w:bookmarkStart w:id="305" w:name="12114"/>
            <w:bookmarkEnd w:id="305"/>
            <w:r w:rsidRPr="00AF4524">
              <w:t xml:space="preserve">16:10 </w:t>
            </w:r>
          </w:p>
        </w:tc>
      </w:tr>
      <w:tr w:rsidR="00AF4524" w:rsidRPr="00AF4524" w14:paraId="48C3EA85" w14:textId="77777777" w:rsidTr="00CA3FE4">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304A082" w14:textId="77777777" w:rsidR="00AF4524" w:rsidRPr="00AF4524" w:rsidRDefault="00AF4524" w:rsidP="00AF4524">
            <w:pPr>
              <w:pStyle w:val="EndnoteText"/>
            </w:pPr>
            <w:r w:rsidRPr="00AF4524">
              <w:t>#10 - </w:t>
            </w:r>
            <w:bookmarkStart w:id="306" w:name="5.4.131-2.13.7"/>
            <w:bookmarkEnd w:id="306"/>
            <w:r w:rsidRPr="00AF4524">
              <w:t>Death of </w:t>
            </w:r>
            <w:bookmarkStart w:id="307" w:name="5.4.199-2.13.7"/>
            <w:bookmarkEnd w:id="307"/>
            <w:r w:rsidRPr="00AF4524">
              <w:t>Firstborn</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38E9463" w14:textId="77777777" w:rsidR="00AF4524" w:rsidRPr="00AF4524" w:rsidRDefault="00AF4524" w:rsidP="00AF4524">
            <w:pPr>
              <w:pStyle w:val="EndnoteText"/>
            </w:pPr>
            <w:r w:rsidRPr="00AF4524">
              <w:t>Ex. </w:t>
            </w:r>
            <w:bookmarkStart w:id="308" w:name="12116"/>
            <w:bookmarkEnd w:id="308"/>
            <w:r w:rsidRPr="00AF4524">
              <w:t>12:29; Ps. </w:t>
            </w:r>
            <w:bookmarkStart w:id="309" w:name="12118"/>
            <w:bookmarkEnd w:id="309"/>
            <w:r w:rsidRPr="00AF4524">
              <w:t>105:36</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FDF68CA" w14:textId="77777777" w:rsidR="00AF4524" w:rsidRPr="00AF4524" w:rsidRDefault="00AF4524" w:rsidP="00AF4524">
            <w:pPr>
              <w:pStyle w:val="EndnoteText"/>
            </w:pPr>
            <w:r w:rsidRPr="00AF4524">
              <w:t>-</w:t>
            </w:r>
          </w:p>
        </w:tc>
      </w:tr>
    </w:tbl>
    <w:p w14:paraId="1F08C1B1" w14:textId="77777777" w:rsidR="00AF4524" w:rsidRPr="00AF4524" w:rsidRDefault="00AF4524" w:rsidP="00AF4524">
      <w:pPr>
        <w:pStyle w:val="EndnoteText"/>
      </w:pPr>
    </w:p>
    <w:p w14:paraId="2DFB60D1" w14:textId="77777777" w:rsidR="00AF4524" w:rsidRPr="00AF4524" w:rsidRDefault="00AF4524" w:rsidP="00AF4524">
      <w:pPr>
        <w:pStyle w:val="EndnoteText"/>
      </w:pPr>
      <w:r w:rsidRPr="00AF4524">
        <w:rPr>
          <w:rFonts w:ascii="Segoe UI Symbol" w:hAnsi="Segoe UI Symbol" w:cs="Segoe UI Symbol"/>
        </w:rPr>
        <w:t>🕆</w:t>
      </w:r>
      <w:r w:rsidRPr="00AF4524">
        <w:t xml:space="preserve"> Although not an infestation or plague of frogs, the representation of the unclean </w:t>
      </w:r>
      <w:bookmarkStart w:id="310" w:name="5.4.598-2.13.7"/>
      <w:bookmarkEnd w:id="310"/>
      <w:r w:rsidRPr="00AF4524">
        <w:t xml:space="preserve">spirits as frogs is undoubtedly meant as a reminder of the frogs of the Exodus.  </w:t>
      </w:r>
    </w:p>
    <w:p w14:paraId="1FBE10A3" w14:textId="77777777" w:rsidR="00AF4524" w:rsidRPr="00AF4524" w:rsidRDefault="00AF4524" w:rsidP="00AF4524">
      <w:pPr>
        <w:pStyle w:val="EndnoteText"/>
      </w:pPr>
      <w:r w:rsidRPr="00AF4524">
        <w:rPr>
          <w:rFonts w:ascii="Segoe UI Symbol" w:hAnsi="Segoe UI Symbol" w:cs="Segoe UI Symbol"/>
        </w:rPr>
        <w:t>🕆</w:t>
      </w:r>
      <w:r w:rsidRPr="00AF4524">
        <w:t xml:space="preserve"> </w:t>
      </w:r>
      <w:r w:rsidRPr="00AF4524">
        <w:rPr>
          <w:rFonts w:ascii="Segoe UI Symbol" w:hAnsi="Segoe UI Symbol" w:cs="Segoe UI Symbol"/>
        </w:rPr>
        <w:t>🕆</w:t>
      </w:r>
      <w:r w:rsidRPr="00AF4524">
        <w:t xml:space="preserve"> Lice are not specifically mentioned, but may be among the plagues brought by the two </w:t>
      </w:r>
      <w:bookmarkStart w:id="311" w:name="5.4.716-2.13.7"/>
      <w:bookmarkEnd w:id="311"/>
      <w:r w:rsidRPr="00AF4524">
        <w:t>witnesses.</w:t>
      </w:r>
    </w:p>
    <w:p w14:paraId="59910778" w14:textId="77777777" w:rsidR="00AF4524" w:rsidRPr="00AF4524" w:rsidRDefault="00AF4524" w:rsidP="00AF4524">
      <w:pPr>
        <w:pStyle w:val="EndnoteText"/>
      </w:pPr>
      <w:r w:rsidRPr="00AF4524">
        <w:rPr>
          <w:rFonts w:ascii="Segoe UI Symbol" w:hAnsi="Segoe UI Symbol" w:cs="Segoe UI Symbol"/>
        </w:rPr>
        <w:t>🕆</w:t>
      </w:r>
      <w:r w:rsidRPr="00AF4524">
        <w:t xml:space="preserve"> </w:t>
      </w:r>
      <w:r w:rsidRPr="00AF4524">
        <w:rPr>
          <w:rFonts w:ascii="Segoe UI Symbol" w:hAnsi="Segoe UI Symbol" w:cs="Segoe UI Symbol"/>
        </w:rPr>
        <w:t>🕆</w:t>
      </w:r>
      <w:r w:rsidRPr="00AF4524">
        <w:t xml:space="preserve"> </w:t>
      </w:r>
      <w:r w:rsidRPr="00AF4524">
        <w:rPr>
          <w:rFonts w:ascii="Segoe UI Symbol" w:hAnsi="Segoe UI Symbol" w:cs="Segoe UI Symbol"/>
        </w:rPr>
        <w:t>🕆</w:t>
      </w:r>
      <w:r w:rsidRPr="00AF4524">
        <w:t xml:space="preserve"> Flies are not specifically mentioned, but may be among the plagues brought by the two witnesses.</w:t>
      </w:r>
    </w:p>
    <w:p w14:paraId="2BD860A9" w14:textId="77777777" w:rsidR="00AF4524" w:rsidRPr="00AF4524" w:rsidRDefault="00AF4524" w:rsidP="00AF4524">
      <w:pPr>
        <w:pStyle w:val="EndnoteText"/>
      </w:pPr>
      <w:r w:rsidRPr="00AF4524">
        <w:rPr>
          <w:rFonts w:ascii="Segoe UI Symbol" w:hAnsi="Segoe UI Symbol" w:cs="Segoe UI Symbol"/>
        </w:rPr>
        <w:t>🕆</w:t>
      </w:r>
      <w:r w:rsidRPr="00AF4524">
        <w:t xml:space="preserve"> </w:t>
      </w:r>
      <w:r w:rsidRPr="00AF4524">
        <w:rPr>
          <w:rFonts w:ascii="Segoe UI Symbol" w:hAnsi="Segoe UI Symbol" w:cs="Segoe UI Symbol"/>
        </w:rPr>
        <w:t>🕆</w:t>
      </w:r>
      <w:r w:rsidRPr="00AF4524">
        <w:t xml:space="preserve"> </w:t>
      </w:r>
      <w:r w:rsidRPr="00AF4524">
        <w:rPr>
          <w:rFonts w:ascii="Segoe UI Symbol" w:hAnsi="Segoe UI Symbol" w:cs="Segoe UI Symbol"/>
        </w:rPr>
        <w:t>🕆</w:t>
      </w:r>
      <w:r w:rsidRPr="00AF4524">
        <w:t xml:space="preserve"> </w:t>
      </w:r>
      <w:r w:rsidRPr="00AF4524">
        <w:rPr>
          <w:rFonts w:ascii="Segoe UI Symbol" w:hAnsi="Segoe UI Symbol" w:cs="Segoe UI Symbol"/>
        </w:rPr>
        <w:t>🕆</w:t>
      </w:r>
      <w:r w:rsidRPr="00AF4524">
        <w:t xml:space="preserve"> This is not a direct correlation, but a similarity. In both cases, the food source of the enemies of God is destroyed. In other judgments, crops were also destroyed: Ex. </w:t>
      </w:r>
      <w:bookmarkStart w:id="312" w:name="12081"/>
      <w:bookmarkEnd w:id="312"/>
      <w:r w:rsidRPr="00AF4524">
        <w:t>9:22-23; Ps. </w:t>
      </w:r>
      <w:bookmarkStart w:id="313" w:name="12083"/>
      <w:bookmarkEnd w:id="313"/>
      <w:r w:rsidRPr="00AF4524">
        <w:t>105:33-35; Rev. </w:t>
      </w:r>
      <w:bookmarkStart w:id="314" w:name="12085"/>
      <w:bookmarkEnd w:id="314"/>
      <w:r w:rsidRPr="00AF4524">
        <w:t>8:7.</w:t>
      </w:r>
    </w:p>
    <w:p w14:paraId="2700F39C" w14:textId="77777777" w:rsidR="00AF4524" w:rsidRPr="00AF4524" w:rsidRDefault="00AF4524" w:rsidP="00AF4524">
      <w:pPr>
        <w:pStyle w:val="EndnoteText"/>
      </w:pPr>
    </w:p>
    <w:p w14:paraId="6A8E74B2" w14:textId="77777777" w:rsidR="00AF4524" w:rsidRPr="00AF4524" w:rsidRDefault="00AF4524" w:rsidP="00AF4524">
      <w:pPr>
        <w:pStyle w:val="EndnoteText"/>
        <w:jc w:val="both"/>
      </w:pPr>
      <w:r w:rsidRPr="00AF4524">
        <w:t>At the completion of the plagues of Egypt, God parted the </w:t>
      </w:r>
      <w:bookmarkStart w:id="315" w:name="5.4.496-2.13.7"/>
      <w:bookmarkEnd w:id="315"/>
      <w:r w:rsidRPr="00AF4524">
        <w:t>Red </w:t>
      </w:r>
      <w:bookmarkStart w:id="316" w:name="5.4.536-2.13.7"/>
      <w:bookmarkEnd w:id="316"/>
      <w:r w:rsidRPr="00AF4524">
        <w:t>Sea (Ex. </w:t>
      </w:r>
      <w:bookmarkStart w:id="317" w:name="12120"/>
      <w:bookmarkEnd w:id="317"/>
      <w:r w:rsidRPr="00AF4524">
        <w:t>14:21; Neh. </w:t>
      </w:r>
      <w:bookmarkStart w:id="318" w:name="12122"/>
      <w:bookmarkEnd w:id="318"/>
      <w:r w:rsidRPr="00AF4524">
        <w:t>9:11) allowing Israel to escape from Egypt and travel to Mount </w:t>
      </w:r>
      <w:bookmarkStart w:id="319" w:name="5.4.406-2.13.7"/>
      <w:bookmarkEnd w:id="319"/>
      <w:r w:rsidRPr="00AF4524">
        <w:t>Sinai where Moses was given the Law and the </w:t>
      </w:r>
      <w:bookmarkStart w:id="320" w:name="5.4.643-2.13.7"/>
      <w:bookmarkEnd w:id="320"/>
      <w:r w:rsidRPr="00AF4524">
        <w:t>theocracy of Israel was established. The gathering of Israel at the end of the Tribulation will be by similar miraculous </w:t>
      </w:r>
      <w:bookmarkStart w:id="321" w:name="5.4.471-2.13.7"/>
      <w:bookmarkEnd w:id="321"/>
      <w:r w:rsidRPr="00AF4524">
        <w:t>power.</w:t>
      </w:r>
    </w:p>
    <w:p w14:paraId="761FC660" w14:textId="77777777" w:rsidR="00AF4524" w:rsidRPr="00AF4524" w:rsidRDefault="00AF4524" w:rsidP="00AF4524">
      <w:pPr>
        <w:pStyle w:val="EndnoteText"/>
      </w:pPr>
    </w:p>
    <w:p w14:paraId="3C0A386D" w14:textId="77777777" w:rsidR="00AF4524" w:rsidRPr="00AF4524" w:rsidRDefault="00AF4524" w:rsidP="00AF4524">
      <w:pPr>
        <w:pStyle w:val="EndnoteText"/>
        <w:ind w:left="720"/>
        <w:jc w:val="both"/>
      </w:pPr>
      <w:r w:rsidRPr="00AF4524">
        <w:rPr>
          <w:b/>
          <w:bCs/>
        </w:rPr>
        <w:t>Isaiah 11:15-16</w:t>
      </w:r>
      <w:r w:rsidRPr="00AF4524">
        <w:t xml:space="preserve"> And the LORD shall utterly destroy the tongue of the Egyptian sea; and with his mighty wind shall he shake his hand over the river, and shall smite it in the seven streams, and make </w:t>
      </w:r>
      <w:r w:rsidRPr="00AF4524">
        <w:rPr>
          <w:i/>
          <w:iCs/>
        </w:rPr>
        <w:t>men</w:t>
      </w:r>
      <w:r w:rsidRPr="00AF4524">
        <w:t xml:space="preserve"> go over dryshod. </w:t>
      </w:r>
      <w:r w:rsidRPr="00AF4524">
        <w:rPr>
          <w:b/>
          <w:bCs/>
          <w:vertAlign w:val="superscript"/>
        </w:rPr>
        <w:t>16</w:t>
      </w:r>
      <w:r w:rsidRPr="00AF4524">
        <w:t xml:space="preserve"> And there shall be an highway for the remnant of his people, which shall be left, from Assyria; like as it was to Israel in the day that he came up out of the land of Egypt. </w:t>
      </w:r>
    </w:p>
    <w:p w14:paraId="6F23887C" w14:textId="77777777" w:rsidR="00AF4524" w:rsidRPr="00AF4524" w:rsidRDefault="00AF4524" w:rsidP="00AF4524">
      <w:pPr>
        <w:pStyle w:val="EndnoteText"/>
        <w:ind w:left="720"/>
        <w:jc w:val="both"/>
      </w:pPr>
      <w:r w:rsidRPr="00AF4524">
        <w:rPr>
          <w:b/>
          <w:bCs/>
        </w:rPr>
        <w:t>Zechariah 10:10-12</w:t>
      </w:r>
      <w:r w:rsidRPr="00AF4524">
        <w:t xml:space="preserve"> I will bring them again also out of the land of Egypt, and gather them out of Assyria; and I will bring them into the land of Gilead and Lebanon; and </w:t>
      </w:r>
      <w:r w:rsidRPr="00AF4524">
        <w:rPr>
          <w:i/>
          <w:iCs/>
        </w:rPr>
        <w:t>place</w:t>
      </w:r>
      <w:r w:rsidRPr="00AF4524">
        <w:t xml:space="preserve"> shall not be found for them. </w:t>
      </w:r>
      <w:r w:rsidRPr="00AF4524">
        <w:rPr>
          <w:b/>
          <w:bCs/>
          <w:vertAlign w:val="superscript"/>
        </w:rPr>
        <w:t>11</w:t>
      </w:r>
      <w:r w:rsidRPr="00AF4524">
        <w:t xml:space="preserve"> And he shall pass through the sea with affliction, and shall smite the waves in the sea, and all the deeps of the river shall dry up: and the pride of Assyria shall be brought down, and the sceptre of Egypt shall depart away. </w:t>
      </w:r>
      <w:r w:rsidRPr="00AF4524">
        <w:rPr>
          <w:b/>
          <w:bCs/>
          <w:vertAlign w:val="superscript"/>
        </w:rPr>
        <w:t>12</w:t>
      </w:r>
      <w:r w:rsidRPr="00AF4524">
        <w:t xml:space="preserve"> And I will strengthen them in the LORD; and they shall walk up and down in his name, saith the LORD.</w:t>
      </w:r>
    </w:p>
    <w:p w14:paraId="4137E38D" w14:textId="77777777" w:rsidR="00AF4524" w:rsidRPr="00AF4524" w:rsidRDefault="00AF4524" w:rsidP="00AF4524">
      <w:pPr>
        <w:pStyle w:val="EndnoteText"/>
        <w:jc w:val="both"/>
      </w:pPr>
    </w:p>
    <w:p w14:paraId="18215E49" w14:textId="77777777" w:rsidR="00AF4524" w:rsidRPr="00AF4524" w:rsidRDefault="00AF4524" w:rsidP="00AF4524">
      <w:pPr>
        <w:pStyle w:val="EndnoteText"/>
      </w:pPr>
      <w:r w:rsidRPr="00AF4524">
        <w:t>The result will be the establishment of the Millennial Kingdom on earth:</w:t>
      </w:r>
    </w:p>
    <w:p w14:paraId="532AC3A0" w14:textId="77777777" w:rsidR="00AF4524" w:rsidRPr="00AF4524" w:rsidRDefault="00AF4524" w:rsidP="00AF4524">
      <w:pPr>
        <w:pStyle w:val="EndnoteText"/>
        <w:ind w:left="720"/>
        <w:jc w:val="both"/>
      </w:pPr>
      <w:r w:rsidRPr="00AF4524">
        <w:rPr>
          <w:b/>
          <w:bCs/>
        </w:rPr>
        <w:t>Revelation 20:4-6</w:t>
      </w:r>
      <w:r w:rsidRPr="00AF4524">
        <w:t xml:space="preserve"> And I saw thrones, and they sat upon them, and judgment was given unto them: and</w:t>
      </w:r>
      <w:r w:rsidRPr="00AF4524">
        <w:rPr>
          <w:i/>
          <w:iCs/>
        </w:rPr>
        <w:t xml:space="preserve"> I saw</w:t>
      </w:r>
      <w:r w:rsidRPr="00AF4524">
        <w:t xml:space="preserve"> the souls of them that were beheaded for the witness of Jesus, and for the word of God, and which had not worshipped the beast, neither his image, neither had received</w:t>
      </w:r>
      <w:r w:rsidRPr="00AF4524">
        <w:rPr>
          <w:i/>
          <w:iCs/>
        </w:rPr>
        <w:t xml:space="preserve"> his</w:t>
      </w:r>
      <w:r w:rsidRPr="00AF4524">
        <w:t xml:space="preserve"> mark upon their foreheads, or in their hands; and they lived and reigned with Christ a thousand years. </w:t>
      </w:r>
      <w:r w:rsidRPr="00AF4524">
        <w:rPr>
          <w:b/>
          <w:bCs/>
          <w:vertAlign w:val="superscript"/>
        </w:rPr>
        <w:t>5</w:t>
      </w:r>
      <w:r w:rsidRPr="00AF4524">
        <w:t xml:space="preserve"> But the rest of the dead lived not again until the thousand years were finished. This</w:t>
      </w:r>
      <w:r w:rsidRPr="00AF4524">
        <w:rPr>
          <w:i/>
          <w:iCs/>
        </w:rPr>
        <w:t xml:space="preserve"> is</w:t>
      </w:r>
      <w:r w:rsidRPr="00AF4524">
        <w:t xml:space="preserve"> the first resurrection. </w:t>
      </w:r>
      <w:r w:rsidRPr="00AF4524">
        <w:rPr>
          <w:b/>
          <w:bCs/>
          <w:vertAlign w:val="superscript"/>
        </w:rPr>
        <w:t>6</w:t>
      </w:r>
      <w:r w:rsidRPr="00AF4524">
        <w:t xml:space="preserve"> Blessed and holy</w:t>
      </w:r>
      <w:r w:rsidRPr="00AF4524">
        <w:rPr>
          <w:i/>
          <w:iCs/>
        </w:rPr>
        <w:t xml:space="preserve"> is</w:t>
      </w:r>
      <w:r w:rsidRPr="00AF4524">
        <w:t xml:space="preserve"> he that hath part in the first resurrection: on such the second death hath no power, but they shall be priests of God and of Christ, and shall reign with him a thousand years.</w:t>
      </w:r>
    </w:p>
    <w:p w14:paraId="628AC609" w14:textId="4C6E4062" w:rsidR="00AF4524" w:rsidRDefault="00AF4524">
      <w:pPr>
        <w:pStyle w:val="EndnoteText"/>
      </w:pPr>
    </w:p>
  </w:endnote>
  <w:endnote w:id="15">
    <w:p w14:paraId="47425617" w14:textId="77777777" w:rsidR="0066797B" w:rsidRDefault="0066797B" w:rsidP="0066797B">
      <w:pPr>
        <w:pStyle w:val="EndnoteText"/>
      </w:pPr>
      <w:r>
        <w:rPr>
          <w:rStyle w:val="EndnoteReference"/>
        </w:rPr>
        <w:endnoteRef/>
      </w:r>
      <w:r>
        <w:t xml:space="preserve"> </w:t>
      </w:r>
      <w:r w:rsidRPr="004711A5">
        <w:t>Showers, </w:t>
      </w:r>
      <w:r w:rsidRPr="004711A5">
        <w:rPr>
          <w:i/>
          <w:iCs/>
        </w:rPr>
        <w:t>Maranatha, Our Lord Come</w:t>
      </w:r>
      <w:r w:rsidRPr="004711A5">
        <w:t xml:space="preserve">, </w:t>
      </w:r>
      <w:r>
        <w:t>(</w:t>
      </w:r>
      <w:r w:rsidRPr="004711A5">
        <w:t>31)</w:t>
      </w:r>
    </w:p>
    <w:p w14:paraId="56ED99C7" w14:textId="77777777" w:rsidR="0066797B" w:rsidRDefault="0066797B" w:rsidP="0066797B">
      <w:pPr>
        <w:pStyle w:val="EndnoteText"/>
      </w:pPr>
    </w:p>
  </w:endnote>
  <w:endnote w:id="16">
    <w:p w14:paraId="743156EF" w14:textId="77777777" w:rsidR="0066797B" w:rsidRDefault="0066797B" w:rsidP="0066797B">
      <w:pPr>
        <w:pStyle w:val="EndnoteText"/>
        <w:jc w:val="both"/>
      </w:pPr>
      <w:r>
        <w:rPr>
          <w:rStyle w:val="EndnoteReference"/>
        </w:rPr>
        <w:endnoteRef/>
      </w:r>
      <w:r>
        <w:t xml:space="preserve"> </w:t>
      </w:r>
      <w:r w:rsidRPr="00FC0A0A">
        <w:rPr>
          <w:b/>
          <w:bCs/>
        </w:rPr>
        <w:t>Revelation 6:12-17</w:t>
      </w:r>
      <w:r w:rsidRPr="00FC0A0A">
        <w:t xml:space="preserve"> And I beheld when he had opened the sixth seal, and, lo, there was a great earthquake; and the sun became black as sackcloth of hair, and the moon became as blood; </w:t>
      </w:r>
      <w:r w:rsidRPr="00FC0A0A">
        <w:rPr>
          <w:b/>
          <w:bCs/>
          <w:vertAlign w:val="superscript"/>
        </w:rPr>
        <w:t>13</w:t>
      </w:r>
      <w:r w:rsidRPr="00FC0A0A">
        <w:t xml:space="preserve"> And the stars of heaven fell unto the earth, even as a fig tree casteth her untimely figs, when she is shaken of a mighty wind. </w:t>
      </w:r>
      <w:r w:rsidRPr="00FC0A0A">
        <w:rPr>
          <w:b/>
          <w:bCs/>
          <w:vertAlign w:val="superscript"/>
        </w:rPr>
        <w:t>14</w:t>
      </w:r>
      <w:r w:rsidRPr="00FC0A0A">
        <w:t xml:space="preserve"> And the heaven departed as a scroll when it is rolled together; and every mountain and island were moved out of their places. </w:t>
      </w:r>
      <w:r w:rsidRPr="00FC0A0A">
        <w:rPr>
          <w:b/>
          <w:bCs/>
          <w:vertAlign w:val="superscript"/>
        </w:rPr>
        <w:t>15</w:t>
      </w:r>
      <w:r w:rsidRPr="00FC0A0A">
        <w:t xml:space="preserve"> And the kings of the earth, and the great men, and the rich men, and the chief captains, and the mighty men, and every bondman, and every free man, hid themselves in the dens and in the rocks of the mountains; </w:t>
      </w:r>
      <w:r w:rsidRPr="00FC0A0A">
        <w:rPr>
          <w:b/>
          <w:bCs/>
          <w:vertAlign w:val="superscript"/>
        </w:rPr>
        <w:t>16</w:t>
      </w:r>
      <w:r w:rsidRPr="00FC0A0A">
        <w:t xml:space="preserve"> And said to the mountains and rocks, Fall on us, and hide us from the face of him that sitteth on the throne, and from the wrath of the Lamb: </w:t>
      </w:r>
      <w:r w:rsidRPr="00FC0A0A">
        <w:rPr>
          <w:b/>
          <w:bCs/>
          <w:vertAlign w:val="superscript"/>
        </w:rPr>
        <w:t>17</w:t>
      </w:r>
      <w:r w:rsidRPr="00FC0A0A">
        <w:t xml:space="preserve"> For the great day of his wrath is come; and who shall be able to stand?</w:t>
      </w:r>
    </w:p>
    <w:p w14:paraId="23E10164" w14:textId="77777777" w:rsidR="0066797B" w:rsidRDefault="0066797B" w:rsidP="0066797B">
      <w:pPr>
        <w:pStyle w:val="EndnoteText"/>
        <w:jc w:val="both"/>
      </w:pPr>
    </w:p>
    <w:p w14:paraId="09FF28D5" w14:textId="77777777" w:rsidR="0066797B" w:rsidRPr="00FC0A0A" w:rsidRDefault="0066797B" w:rsidP="0066797B">
      <w:pPr>
        <w:pStyle w:val="EndnoteText"/>
        <w:jc w:val="both"/>
      </w:pPr>
      <w:r w:rsidRPr="00FC0A0A">
        <w:rPr>
          <w:b/>
          <w:bCs/>
        </w:rPr>
        <w:t>Isaiah 2:10-22</w:t>
      </w:r>
      <w:r w:rsidRPr="00FC0A0A">
        <w:t xml:space="preserve">  Enter into the rock, and hide thee in the dust, for fear of the LORD, and for the glory of his majesty. </w:t>
      </w:r>
      <w:r w:rsidRPr="00FC0A0A">
        <w:rPr>
          <w:b/>
          <w:bCs/>
          <w:vertAlign w:val="superscript"/>
        </w:rPr>
        <w:t>11</w:t>
      </w:r>
      <w:r w:rsidRPr="00FC0A0A">
        <w:t xml:space="preserve"> The lofty looks of man shall be humbled, and the haughtiness of men shall be bowed down, and the LORD alone shall be exalted in that day. </w:t>
      </w:r>
      <w:r w:rsidRPr="00FC0A0A">
        <w:rPr>
          <w:b/>
          <w:bCs/>
          <w:vertAlign w:val="superscript"/>
        </w:rPr>
        <w:t>12</w:t>
      </w:r>
      <w:r w:rsidRPr="00FC0A0A">
        <w:t xml:space="preserve"> For the day of the LORD of hosts</w:t>
      </w:r>
      <w:r w:rsidRPr="00FC0A0A">
        <w:rPr>
          <w:i/>
          <w:iCs/>
        </w:rPr>
        <w:t xml:space="preserve"> shall be</w:t>
      </w:r>
      <w:r w:rsidRPr="00FC0A0A">
        <w:t xml:space="preserve"> upon every </w:t>
      </w:r>
      <w:r w:rsidRPr="00FC0A0A">
        <w:rPr>
          <w:i/>
          <w:iCs/>
        </w:rPr>
        <w:t>one that is</w:t>
      </w:r>
      <w:r w:rsidRPr="00FC0A0A">
        <w:t xml:space="preserve"> proud and lofty, and upon every </w:t>
      </w:r>
      <w:r w:rsidRPr="00FC0A0A">
        <w:rPr>
          <w:i/>
          <w:iCs/>
        </w:rPr>
        <w:t>one that is</w:t>
      </w:r>
      <w:r w:rsidRPr="00FC0A0A">
        <w:t xml:space="preserve"> lifted up; and he shall be brought low: </w:t>
      </w:r>
      <w:r w:rsidRPr="00FC0A0A">
        <w:rPr>
          <w:b/>
          <w:bCs/>
          <w:vertAlign w:val="superscript"/>
        </w:rPr>
        <w:t>13</w:t>
      </w:r>
      <w:r w:rsidRPr="00FC0A0A">
        <w:t xml:space="preserve"> And upon all the cedars of Lebanon, </w:t>
      </w:r>
      <w:r w:rsidRPr="00FC0A0A">
        <w:rPr>
          <w:i/>
          <w:iCs/>
        </w:rPr>
        <w:t>that are</w:t>
      </w:r>
      <w:r w:rsidRPr="00FC0A0A">
        <w:t xml:space="preserve"> high and lifted up, and upon all the oaks of Bashan, </w:t>
      </w:r>
      <w:r w:rsidRPr="00FC0A0A">
        <w:rPr>
          <w:b/>
          <w:bCs/>
          <w:vertAlign w:val="superscript"/>
        </w:rPr>
        <w:t>14</w:t>
      </w:r>
      <w:r w:rsidRPr="00FC0A0A">
        <w:t xml:space="preserve"> And upon all the high mountains, and upon all the hills</w:t>
      </w:r>
      <w:r w:rsidRPr="00FC0A0A">
        <w:rPr>
          <w:i/>
          <w:iCs/>
        </w:rPr>
        <w:t xml:space="preserve"> that are</w:t>
      </w:r>
      <w:r w:rsidRPr="00FC0A0A">
        <w:t xml:space="preserve"> lifted up, </w:t>
      </w:r>
      <w:r w:rsidRPr="00FC0A0A">
        <w:rPr>
          <w:b/>
          <w:bCs/>
          <w:vertAlign w:val="superscript"/>
        </w:rPr>
        <w:t>15</w:t>
      </w:r>
      <w:r w:rsidRPr="00FC0A0A">
        <w:t xml:space="preserve"> And upon every high tower, and upon every fenced wall, </w:t>
      </w:r>
      <w:r w:rsidRPr="00FC0A0A">
        <w:rPr>
          <w:b/>
          <w:bCs/>
          <w:vertAlign w:val="superscript"/>
        </w:rPr>
        <w:t>16</w:t>
      </w:r>
      <w:r w:rsidRPr="00FC0A0A">
        <w:t xml:space="preserve"> And upon all the ships of Tarshish, and upon all pleasant pictures. </w:t>
      </w:r>
      <w:r w:rsidRPr="00FC0A0A">
        <w:rPr>
          <w:b/>
          <w:bCs/>
          <w:vertAlign w:val="superscript"/>
        </w:rPr>
        <w:t>17</w:t>
      </w:r>
      <w:r w:rsidRPr="00FC0A0A">
        <w:t xml:space="preserve"> And the loftiness of man shall be bowed down, and the haughtiness of men shall be made low: and the LORD alone shall be exalted in that day. </w:t>
      </w:r>
      <w:r w:rsidRPr="00FC0A0A">
        <w:rPr>
          <w:b/>
          <w:bCs/>
          <w:vertAlign w:val="superscript"/>
        </w:rPr>
        <w:t>18</w:t>
      </w:r>
      <w:r w:rsidRPr="00FC0A0A">
        <w:t xml:space="preserve"> And the idols he shall utterly abolish. </w:t>
      </w:r>
      <w:r w:rsidRPr="00FC0A0A">
        <w:rPr>
          <w:b/>
          <w:bCs/>
          <w:vertAlign w:val="superscript"/>
        </w:rPr>
        <w:t>19</w:t>
      </w:r>
      <w:r w:rsidRPr="00FC0A0A">
        <w:t xml:space="preserve"> And they shall go into the holes of the rocks, and into the caves of the earth, for fear of the LORD, and for the glory of his majesty, when he ariseth to shake terribly the earth. </w:t>
      </w:r>
      <w:r w:rsidRPr="00FC0A0A">
        <w:rPr>
          <w:b/>
          <w:bCs/>
          <w:vertAlign w:val="superscript"/>
        </w:rPr>
        <w:t>20</w:t>
      </w:r>
      <w:r w:rsidRPr="00FC0A0A">
        <w:t xml:space="preserve"> In that day a man shall cast his idols of silver, and his idols of gold, which they made</w:t>
      </w:r>
      <w:r w:rsidRPr="00FC0A0A">
        <w:rPr>
          <w:i/>
          <w:iCs/>
        </w:rPr>
        <w:t xml:space="preserve"> each one</w:t>
      </w:r>
      <w:r w:rsidRPr="00FC0A0A">
        <w:t xml:space="preserve"> for himself to worship, to the moles and to the bats; </w:t>
      </w:r>
      <w:r w:rsidRPr="00FC0A0A">
        <w:rPr>
          <w:b/>
          <w:bCs/>
          <w:vertAlign w:val="superscript"/>
        </w:rPr>
        <w:t>21</w:t>
      </w:r>
      <w:r w:rsidRPr="00FC0A0A">
        <w:t xml:space="preserve"> To go into the clefts of the rocks, and into the tops of the ragged rocks, for fear of the LORD, and for the glory of his majesty, when he ariseth to shake terribly the earth. </w:t>
      </w:r>
      <w:r w:rsidRPr="00FC0A0A">
        <w:rPr>
          <w:b/>
          <w:bCs/>
          <w:vertAlign w:val="superscript"/>
        </w:rPr>
        <w:t>22</w:t>
      </w:r>
      <w:r w:rsidRPr="00FC0A0A">
        <w:t xml:space="preserve"> Cease ye from man, whose breath</w:t>
      </w:r>
      <w:r w:rsidRPr="00FC0A0A">
        <w:rPr>
          <w:i/>
          <w:iCs/>
        </w:rPr>
        <w:t xml:space="preserve"> is</w:t>
      </w:r>
      <w:r w:rsidRPr="00FC0A0A">
        <w:t xml:space="preserve"> in his nostrils: for wherein is he to be accounted of?</w:t>
      </w:r>
    </w:p>
    <w:p w14:paraId="1CCE1C24" w14:textId="77777777" w:rsidR="0066797B" w:rsidRDefault="0066797B" w:rsidP="0066797B">
      <w:pPr>
        <w:jc w:val="both"/>
        <w:rPr>
          <w:sz w:val="20"/>
          <w:szCs w:val="20"/>
        </w:rPr>
      </w:pPr>
    </w:p>
    <w:p w14:paraId="2A1A63BA" w14:textId="77777777" w:rsidR="0066797B" w:rsidRPr="00FC0A0A" w:rsidRDefault="0066797B" w:rsidP="0066797B">
      <w:pPr>
        <w:jc w:val="both"/>
        <w:rPr>
          <w:sz w:val="20"/>
          <w:szCs w:val="20"/>
        </w:rPr>
      </w:pPr>
      <w:r w:rsidRPr="00FC0A0A">
        <w:rPr>
          <w:sz w:val="20"/>
          <w:szCs w:val="20"/>
        </w:rPr>
        <w:t>Both Revelation 6:12-17 and Isaiah 2:10-22 depict scenes of divine judgment and cosmic upheaval, emphasizing</w:t>
      </w:r>
    </w:p>
    <w:p w14:paraId="51709775" w14:textId="77777777" w:rsidR="0066797B" w:rsidRPr="00FC0A0A" w:rsidRDefault="0066797B" w:rsidP="0066797B">
      <w:pPr>
        <w:numPr>
          <w:ilvl w:val="0"/>
          <w:numId w:val="4"/>
        </w:numPr>
        <w:jc w:val="both"/>
        <w:rPr>
          <w:sz w:val="20"/>
          <w:szCs w:val="20"/>
        </w:rPr>
      </w:pPr>
      <w:r w:rsidRPr="00FC0A0A">
        <w:rPr>
          <w:sz w:val="20"/>
          <w:szCs w:val="20"/>
        </w:rPr>
        <w:t xml:space="preserve">the power of God and the futility of human pride, </w:t>
      </w:r>
    </w:p>
    <w:p w14:paraId="676F48E1" w14:textId="77777777" w:rsidR="0066797B" w:rsidRPr="00FC0A0A" w:rsidRDefault="0066797B" w:rsidP="0066797B">
      <w:pPr>
        <w:numPr>
          <w:ilvl w:val="0"/>
          <w:numId w:val="4"/>
        </w:numPr>
        <w:jc w:val="both"/>
        <w:rPr>
          <w:sz w:val="20"/>
          <w:szCs w:val="20"/>
        </w:rPr>
      </w:pPr>
      <w:r w:rsidRPr="00FC0A0A">
        <w:rPr>
          <w:sz w:val="20"/>
          <w:szCs w:val="20"/>
        </w:rPr>
        <w:t xml:space="preserve">human fear in the face of divine judgment, </w:t>
      </w:r>
    </w:p>
    <w:p w14:paraId="334BD6BA" w14:textId="77777777" w:rsidR="0066797B" w:rsidRDefault="0066797B" w:rsidP="0066797B">
      <w:pPr>
        <w:pStyle w:val="ListParagraph"/>
        <w:numPr>
          <w:ilvl w:val="0"/>
          <w:numId w:val="4"/>
        </w:numPr>
        <w:jc w:val="both"/>
        <w:rPr>
          <w:sz w:val="20"/>
          <w:szCs w:val="20"/>
        </w:rPr>
      </w:pPr>
      <w:r w:rsidRPr="00FC0A0A">
        <w:rPr>
          <w:sz w:val="20"/>
          <w:szCs w:val="20"/>
        </w:rPr>
        <w:t>the ultimate authority of God over creation and humanity.</w:t>
      </w:r>
    </w:p>
    <w:p w14:paraId="7F796220" w14:textId="77777777" w:rsidR="0066797B" w:rsidRPr="00FC0A0A" w:rsidRDefault="0066797B" w:rsidP="0066797B">
      <w:pPr>
        <w:ind w:left="360"/>
        <w:jc w:val="both"/>
        <w:rPr>
          <w:sz w:val="20"/>
          <w:szCs w:val="20"/>
        </w:rPr>
      </w:pPr>
    </w:p>
    <w:p w14:paraId="6EB66D8B" w14:textId="77777777" w:rsidR="0066797B" w:rsidRPr="00FC0A0A" w:rsidRDefault="0066797B" w:rsidP="0066797B">
      <w:pPr>
        <w:jc w:val="both"/>
        <w:rPr>
          <w:rFonts w:eastAsiaTheme="minorHAnsi" w:cstheme="minorBidi"/>
          <w:b/>
          <w:bCs/>
          <w:kern w:val="2"/>
          <w:sz w:val="20"/>
          <w:szCs w:val="20"/>
          <w14:ligatures w14:val="standardContextual"/>
        </w:rPr>
      </w:pPr>
      <w:r w:rsidRPr="00FC0A0A">
        <w:rPr>
          <w:rFonts w:eastAsiaTheme="minorHAnsi" w:cstheme="minorBidi"/>
          <w:b/>
          <w:bCs/>
          <w:kern w:val="2"/>
          <w:sz w:val="20"/>
          <w:szCs w:val="20"/>
          <w14:ligatures w14:val="standardContextual"/>
        </w:rPr>
        <w:t>Key Similarities</w:t>
      </w:r>
    </w:p>
    <w:p w14:paraId="67955A5D" w14:textId="77777777" w:rsidR="0066797B" w:rsidRPr="00FC0A0A" w:rsidRDefault="0066797B" w:rsidP="0066797B">
      <w:pPr>
        <w:jc w:val="both"/>
        <w:rPr>
          <w:rFonts w:eastAsiaTheme="minorHAnsi" w:cstheme="minorBidi"/>
          <w:b/>
          <w:bCs/>
          <w:kern w:val="2"/>
          <w:sz w:val="20"/>
          <w:szCs w:val="20"/>
          <w14:ligatures w14:val="standardContextual"/>
        </w:rPr>
      </w:pPr>
      <w:r w:rsidRPr="00FC0A0A">
        <w:rPr>
          <w:rFonts w:eastAsiaTheme="minorHAnsi" w:cstheme="minorBidi"/>
          <w:b/>
          <w:bCs/>
          <w:kern w:val="2"/>
          <w:sz w:val="20"/>
          <w:szCs w:val="20"/>
          <w14:ligatures w14:val="standardContextual"/>
        </w:rPr>
        <w:t>Cosmic Disturbances</w:t>
      </w:r>
    </w:p>
    <w:tbl>
      <w:tblPr>
        <w:tblStyle w:val="TableGrid"/>
        <w:tblW w:w="9348" w:type="dxa"/>
        <w:tblLook w:val="04A0" w:firstRow="1" w:lastRow="0" w:firstColumn="1" w:lastColumn="0" w:noHBand="0" w:noVBand="1"/>
      </w:tblPr>
      <w:tblGrid>
        <w:gridCol w:w="3116"/>
        <w:gridCol w:w="3116"/>
        <w:gridCol w:w="3116"/>
      </w:tblGrid>
      <w:tr w:rsidR="0066797B" w:rsidRPr="00FC0A0A" w14:paraId="7D8925D5" w14:textId="77777777" w:rsidTr="00CA3FE4">
        <w:tc>
          <w:tcPr>
            <w:tcW w:w="3116" w:type="dxa"/>
            <w:vAlign w:val="center"/>
          </w:tcPr>
          <w:p w14:paraId="67B89F23" w14:textId="77777777" w:rsidR="0066797B" w:rsidRPr="00FC0A0A" w:rsidRDefault="0066797B" w:rsidP="00FC0A0A">
            <w:pPr>
              <w:jc w:val="both"/>
              <w:rPr>
                <w:rFonts w:eastAsiaTheme="minorHAnsi" w:cstheme="minorBidi"/>
                <w:b/>
                <w:bCs/>
                <w:kern w:val="2"/>
                <w:sz w:val="20"/>
                <w:szCs w:val="20"/>
                <w14:ligatures w14:val="standardContextual"/>
              </w:rPr>
            </w:pPr>
            <w:r w:rsidRPr="00FC0A0A">
              <w:rPr>
                <w:rFonts w:eastAsiaTheme="minorHAnsi" w:cstheme="minorBidi"/>
                <w:b/>
                <w:bCs/>
                <w:kern w:val="2"/>
                <w:sz w:val="20"/>
                <w:szCs w:val="20"/>
                <w14:ligatures w14:val="standardContextual"/>
              </w:rPr>
              <w:t>Aspect</w:t>
            </w:r>
          </w:p>
        </w:tc>
        <w:tc>
          <w:tcPr>
            <w:tcW w:w="3116" w:type="dxa"/>
            <w:vAlign w:val="center"/>
          </w:tcPr>
          <w:p w14:paraId="30BDFD7F" w14:textId="77777777" w:rsidR="0066797B" w:rsidRPr="00FC0A0A" w:rsidRDefault="0066797B" w:rsidP="00FC0A0A">
            <w:pPr>
              <w:jc w:val="both"/>
              <w:rPr>
                <w:rFonts w:eastAsiaTheme="minorHAnsi" w:cstheme="minorBidi"/>
                <w:b/>
                <w:bCs/>
                <w:kern w:val="2"/>
                <w:sz w:val="20"/>
                <w:szCs w:val="20"/>
                <w14:ligatures w14:val="standardContextual"/>
              </w:rPr>
            </w:pPr>
            <w:r w:rsidRPr="00FC0A0A">
              <w:rPr>
                <w:rFonts w:eastAsiaTheme="minorHAnsi" w:cstheme="minorBidi"/>
                <w:b/>
                <w:bCs/>
                <w:kern w:val="2"/>
                <w:sz w:val="20"/>
                <w:szCs w:val="20"/>
                <w14:ligatures w14:val="standardContextual"/>
              </w:rPr>
              <w:t>Revelation 6:12-17</w:t>
            </w:r>
          </w:p>
        </w:tc>
        <w:tc>
          <w:tcPr>
            <w:tcW w:w="3116" w:type="dxa"/>
            <w:vAlign w:val="center"/>
          </w:tcPr>
          <w:p w14:paraId="03B2CDAD" w14:textId="77777777" w:rsidR="0066797B" w:rsidRPr="00FC0A0A" w:rsidRDefault="0066797B" w:rsidP="00FC0A0A">
            <w:pPr>
              <w:jc w:val="both"/>
              <w:rPr>
                <w:rFonts w:eastAsiaTheme="minorHAnsi" w:cstheme="minorBidi"/>
                <w:b/>
                <w:bCs/>
                <w:kern w:val="2"/>
                <w:sz w:val="20"/>
                <w:szCs w:val="20"/>
                <w14:ligatures w14:val="standardContextual"/>
              </w:rPr>
            </w:pPr>
            <w:r w:rsidRPr="00FC0A0A">
              <w:rPr>
                <w:rFonts w:eastAsiaTheme="minorHAnsi" w:cstheme="minorBidi"/>
                <w:b/>
                <w:bCs/>
                <w:kern w:val="2"/>
                <w:sz w:val="20"/>
                <w:szCs w:val="20"/>
                <w14:ligatures w14:val="standardContextual"/>
              </w:rPr>
              <w:t>Isaiah 2:10-22</w:t>
            </w:r>
          </w:p>
        </w:tc>
      </w:tr>
      <w:tr w:rsidR="0066797B" w:rsidRPr="00FC0A0A" w14:paraId="238548F9" w14:textId="77777777" w:rsidTr="00CA3FE4">
        <w:tc>
          <w:tcPr>
            <w:tcW w:w="3116" w:type="dxa"/>
          </w:tcPr>
          <w:p w14:paraId="117D613B" w14:textId="77777777" w:rsidR="0066797B" w:rsidRPr="00FC0A0A" w:rsidRDefault="0066797B" w:rsidP="00FC0A0A">
            <w:pPr>
              <w:jc w:val="both"/>
              <w:rPr>
                <w:rFonts w:eastAsiaTheme="minorHAnsi" w:cstheme="minorBidi"/>
                <w:b/>
                <w:bCs/>
                <w:kern w:val="2"/>
                <w:sz w:val="20"/>
                <w:szCs w:val="20"/>
                <w14:ligatures w14:val="standardContextual"/>
              </w:rPr>
            </w:pPr>
            <w:r w:rsidRPr="00FC0A0A">
              <w:rPr>
                <w:rFonts w:eastAsiaTheme="minorHAnsi" w:cstheme="minorBidi"/>
                <w:b/>
                <w:bCs/>
                <w:kern w:val="2"/>
                <w:sz w:val="20"/>
                <w:szCs w:val="20"/>
                <w14:ligatures w14:val="standardContextual"/>
              </w:rPr>
              <w:t>Earthquake</w:t>
            </w:r>
          </w:p>
        </w:tc>
        <w:tc>
          <w:tcPr>
            <w:tcW w:w="3116" w:type="dxa"/>
          </w:tcPr>
          <w:p w14:paraId="1207C9DC" w14:textId="77777777" w:rsidR="0066797B" w:rsidRPr="00FC0A0A" w:rsidRDefault="0066797B" w:rsidP="00FC0A0A">
            <w:pPr>
              <w:rPr>
                <w:rFonts w:eastAsiaTheme="minorHAnsi" w:cstheme="minorBidi"/>
                <w:b/>
                <w:bCs/>
                <w:kern w:val="2"/>
                <w:sz w:val="20"/>
                <w:szCs w:val="20"/>
                <w14:ligatures w14:val="standardContextual"/>
              </w:rPr>
            </w:pPr>
            <w:r w:rsidRPr="00FC0A0A">
              <w:rPr>
                <w:rFonts w:eastAsiaTheme="minorHAnsi" w:cstheme="minorBidi"/>
                <w:kern w:val="2"/>
                <w:sz w:val="20"/>
                <w:szCs w:val="20"/>
                <w14:ligatures w14:val="standardContextual"/>
              </w:rPr>
              <w:t>A great earthquake occurs, symbolizing God's judgment.</w:t>
            </w:r>
          </w:p>
        </w:tc>
        <w:tc>
          <w:tcPr>
            <w:tcW w:w="3116" w:type="dxa"/>
          </w:tcPr>
          <w:p w14:paraId="4FD7C3F4" w14:textId="77777777" w:rsidR="0066797B" w:rsidRPr="00FC0A0A" w:rsidRDefault="0066797B" w:rsidP="00FC0A0A">
            <w:pPr>
              <w:jc w:val="both"/>
              <w:rPr>
                <w:rFonts w:eastAsiaTheme="minorHAnsi" w:cstheme="minorBidi"/>
                <w:b/>
                <w:bCs/>
                <w:kern w:val="2"/>
                <w:sz w:val="20"/>
                <w:szCs w:val="20"/>
                <w14:ligatures w14:val="standardContextual"/>
              </w:rPr>
            </w:pPr>
            <w:r w:rsidRPr="00FC0A0A">
              <w:rPr>
                <w:rFonts w:eastAsiaTheme="minorHAnsi" w:cstheme="minorBidi"/>
                <w:kern w:val="2"/>
                <w:sz w:val="20"/>
                <w:szCs w:val="20"/>
                <w14:ligatures w14:val="standardContextual"/>
              </w:rPr>
              <w:t>The earth is shaken, indicating divine intervention.</w:t>
            </w:r>
          </w:p>
        </w:tc>
      </w:tr>
      <w:tr w:rsidR="0066797B" w:rsidRPr="00FC0A0A" w14:paraId="492B6204" w14:textId="77777777" w:rsidTr="00CA3FE4">
        <w:tc>
          <w:tcPr>
            <w:tcW w:w="3116" w:type="dxa"/>
          </w:tcPr>
          <w:p w14:paraId="4B4D506C" w14:textId="77777777" w:rsidR="0066797B" w:rsidRPr="00FC0A0A" w:rsidRDefault="0066797B" w:rsidP="00FC0A0A">
            <w:pPr>
              <w:jc w:val="both"/>
              <w:rPr>
                <w:rFonts w:eastAsiaTheme="minorHAnsi" w:cstheme="minorBidi"/>
                <w:b/>
                <w:bCs/>
                <w:kern w:val="2"/>
                <w:sz w:val="20"/>
                <w:szCs w:val="20"/>
                <w14:ligatures w14:val="standardContextual"/>
              </w:rPr>
            </w:pPr>
            <w:r w:rsidRPr="00FC0A0A">
              <w:rPr>
                <w:rFonts w:eastAsiaTheme="minorHAnsi" w:cstheme="minorBidi"/>
                <w:b/>
                <w:bCs/>
                <w:kern w:val="2"/>
                <w:sz w:val="20"/>
                <w:szCs w:val="20"/>
                <w14:ligatures w14:val="standardContextual"/>
              </w:rPr>
              <w:t>Darkening of the Sun</w:t>
            </w:r>
          </w:p>
        </w:tc>
        <w:tc>
          <w:tcPr>
            <w:tcW w:w="3116" w:type="dxa"/>
          </w:tcPr>
          <w:p w14:paraId="70132283" w14:textId="77777777" w:rsidR="0066797B" w:rsidRPr="00FC0A0A" w:rsidRDefault="0066797B" w:rsidP="00FC0A0A">
            <w:pPr>
              <w:jc w:val="both"/>
              <w:rPr>
                <w:rFonts w:eastAsiaTheme="minorHAnsi" w:cstheme="minorBidi"/>
                <w:b/>
                <w:bCs/>
                <w:kern w:val="2"/>
                <w:sz w:val="20"/>
                <w:szCs w:val="20"/>
                <w14:ligatures w14:val="standardContextual"/>
              </w:rPr>
            </w:pPr>
            <w:r w:rsidRPr="00FC0A0A">
              <w:rPr>
                <w:rFonts w:eastAsiaTheme="minorHAnsi" w:cstheme="minorBidi"/>
                <w:kern w:val="2"/>
                <w:sz w:val="20"/>
                <w:szCs w:val="20"/>
                <w14:ligatures w14:val="standardContextual"/>
              </w:rPr>
              <w:t>The sun becomes black as sackcloth.</w:t>
            </w:r>
          </w:p>
        </w:tc>
        <w:tc>
          <w:tcPr>
            <w:tcW w:w="3116" w:type="dxa"/>
          </w:tcPr>
          <w:p w14:paraId="291FEF48" w14:textId="77777777" w:rsidR="0066797B" w:rsidRPr="00FC0A0A" w:rsidRDefault="0066797B" w:rsidP="00FC0A0A">
            <w:pPr>
              <w:jc w:val="both"/>
              <w:rPr>
                <w:rFonts w:eastAsiaTheme="minorHAnsi" w:cstheme="minorBidi"/>
                <w:b/>
                <w:bCs/>
                <w:kern w:val="2"/>
                <w:sz w:val="20"/>
                <w:szCs w:val="20"/>
                <w14:ligatures w14:val="standardContextual"/>
              </w:rPr>
            </w:pPr>
            <w:r w:rsidRPr="00FC0A0A">
              <w:rPr>
                <w:rFonts w:eastAsiaTheme="minorHAnsi" w:cstheme="minorBidi"/>
                <w:kern w:val="2"/>
                <w:sz w:val="20"/>
                <w:szCs w:val="20"/>
                <w14:ligatures w14:val="standardContextual"/>
              </w:rPr>
              <w:t>The day of the Lord brings darkness over the earth.</w:t>
            </w:r>
          </w:p>
        </w:tc>
      </w:tr>
      <w:tr w:rsidR="0066797B" w:rsidRPr="00FC0A0A" w14:paraId="61257E90" w14:textId="77777777" w:rsidTr="00CA3FE4">
        <w:tc>
          <w:tcPr>
            <w:tcW w:w="3116" w:type="dxa"/>
          </w:tcPr>
          <w:p w14:paraId="205C0A86" w14:textId="77777777" w:rsidR="0066797B" w:rsidRPr="00FC0A0A" w:rsidRDefault="0066797B" w:rsidP="00FC0A0A">
            <w:pPr>
              <w:jc w:val="both"/>
              <w:rPr>
                <w:rFonts w:eastAsiaTheme="minorHAnsi" w:cstheme="minorBidi"/>
                <w:b/>
                <w:bCs/>
                <w:kern w:val="2"/>
                <w:sz w:val="20"/>
                <w:szCs w:val="20"/>
                <w14:ligatures w14:val="standardContextual"/>
              </w:rPr>
            </w:pPr>
            <w:r w:rsidRPr="00FC0A0A">
              <w:rPr>
                <w:rFonts w:eastAsiaTheme="minorHAnsi" w:cstheme="minorBidi"/>
                <w:b/>
                <w:bCs/>
                <w:kern w:val="2"/>
                <w:sz w:val="20"/>
                <w:szCs w:val="20"/>
                <w14:ligatures w14:val="standardContextual"/>
              </w:rPr>
              <w:t>Moon Like Blood</w:t>
            </w:r>
          </w:p>
        </w:tc>
        <w:tc>
          <w:tcPr>
            <w:tcW w:w="3116" w:type="dxa"/>
          </w:tcPr>
          <w:p w14:paraId="060C6CB5" w14:textId="77777777" w:rsidR="0066797B" w:rsidRPr="00FC0A0A" w:rsidRDefault="0066797B" w:rsidP="00FC0A0A">
            <w:pPr>
              <w:jc w:val="both"/>
              <w:rPr>
                <w:rFonts w:eastAsiaTheme="minorHAnsi" w:cstheme="minorBidi"/>
                <w:b/>
                <w:bCs/>
                <w:kern w:val="2"/>
                <w:sz w:val="20"/>
                <w:szCs w:val="20"/>
                <w14:ligatures w14:val="standardContextual"/>
              </w:rPr>
            </w:pPr>
            <w:r w:rsidRPr="00FC0A0A">
              <w:rPr>
                <w:rFonts w:eastAsiaTheme="minorHAnsi" w:cstheme="minorBidi"/>
                <w:kern w:val="2"/>
                <w:sz w:val="20"/>
                <w:szCs w:val="20"/>
                <w14:ligatures w14:val="standardContextual"/>
              </w:rPr>
              <w:t>The moon appears blood-red.</w:t>
            </w:r>
          </w:p>
        </w:tc>
        <w:tc>
          <w:tcPr>
            <w:tcW w:w="3116" w:type="dxa"/>
          </w:tcPr>
          <w:p w14:paraId="25B30DCF" w14:textId="77777777" w:rsidR="0066797B" w:rsidRPr="00FC0A0A" w:rsidRDefault="0066797B" w:rsidP="00FC0A0A">
            <w:pPr>
              <w:jc w:val="both"/>
              <w:rPr>
                <w:rFonts w:eastAsiaTheme="minorHAnsi" w:cstheme="minorBidi"/>
                <w:b/>
                <w:bCs/>
                <w:kern w:val="2"/>
                <w:sz w:val="20"/>
                <w:szCs w:val="20"/>
                <w14:ligatures w14:val="standardContextual"/>
              </w:rPr>
            </w:pPr>
            <w:r w:rsidRPr="00FC0A0A">
              <w:rPr>
                <w:rFonts w:eastAsiaTheme="minorHAnsi" w:cstheme="minorBidi"/>
                <w:kern w:val="2"/>
                <w:sz w:val="20"/>
                <w:szCs w:val="20"/>
                <w14:ligatures w14:val="standardContextual"/>
              </w:rPr>
              <w:t>The imagery suggests a time of calamity and fear.</w:t>
            </w:r>
          </w:p>
        </w:tc>
      </w:tr>
      <w:tr w:rsidR="0066797B" w:rsidRPr="00FC0A0A" w14:paraId="38D64B46" w14:textId="77777777" w:rsidTr="00CA3FE4">
        <w:tc>
          <w:tcPr>
            <w:tcW w:w="3116" w:type="dxa"/>
          </w:tcPr>
          <w:p w14:paraId="76753546" w14:textId="77777777" w:rsidR="0066797B" w:rsidRPr="00FC0A0A" w:rsidRDefault="0066797B" w:rsidP="00FC0A0A">
            <w:pPr>
              <w:jc w:val="both"/>
              <w:rPr>
                <w:rFonts w:eastAsiaTheme="minorHAnsi" w:cstheme="minorBidi"/>
                <w:b/>
                <w:bCs/>
                <w:kern w:val="2"/>
                <w:sz w:val="20"/>
                <w:szCs w:val="20"/>
                <w14:ligatures w14:val="standardContextual"/>
              </w:rPr>
            </w:pPr>
            <w:r w:rsidRPr="00FC0A0A">
              <w:rPr>
                <w:rFonts w:eastAsiaTheme="minorHAnsi" w:cstheme="minorBidi"/>
                <w:b/>
                <w:bCs/>
                <w:kern w:val="2"/>
                <w:sz w:val="20"/>
                <w:szCs w:val="20"/>
                <w14:ligatures w14:val="standardContextual"/>
              </w:rPr>
              <w:t>Falling Stars</w:t>
            </w:r>
          </w:p>
        </w:tc>
        <w:tc>
          <w:tcPr>
            <w:tcW w:w="3116" w:type="dxa"/>
          </w:tcPr>
          <w:p w14:paraId="0989ABE7" w14:textId="77777777" w:rsidR="0066797B" w:rsidRPr="00FC0A0A" w:rsidRDefault="0066797B" w:rsidP="00FC0A0A">
            <w:pPr>
              <w:jc w:val="both"/>
              <w:rPr>
                <w:rFonts w:eastAsiaTheme="minorHAnsi" w:cstheme="minorBidi"/>
                <w:b/>
                <w:bCs/>
                <w:kern w:val="2"/>
                <w:sz w:val="20"/>
                <w:szCs w:val="20"/>
                <w14:ligatures w14:val="standardContextual"/>
              </w:rPr>
            </w:pPr>
            <w:r w:rsidRPr="00FC0A0A">
              <w:rPr>
                <w:rFonts w:eastAsiaTheme="minorHAnsi" w:cstheme="minorBidi"/>
                <w:kern w:val="2"/>
                <w:sz w:val="20"/>
                <w:szCs w:val="20"/>
                <w14:ligatures w14:val="standardContextual"/>
              </w:rPr>
              <w:t>Stars fall to the earth like figs.</w:t>
            </w:r>
          </w:p>
        </w:tc>
        <w:tc>
          <w:tcPr>
            <w:tcW w:w="3116" w:type="dxa"/>
          </w:tcPr>
          <w:p w14:paraId="01947EEF" w14:textId="77777777" w:rsidR="0066797B" w:rsidRPr="00FC0A0A" w:rsidRDefault="0066797B" w:rsidP="00FC0A0A">
            <w:pPr>
              <w:jc w:val="both"/>
              <w:rPr>
                <w:rFonts w:eastAsiaTheme="minorHAnsi" w:cstheme="minorBidi"/>
                <w:b/>
                <w:bCs/>
                <w:kern w:val="2"/>
                <w:sz w:val="20"/>
                <w:szCs w:val="20"/>
                <w14:ligatures w14:val="standardContextual"/>
              </w:rPr>
            </w:pPr>
            <w:r w:rsidRPr="00FC0A0A">
              <w:rPr>
                <w:rFonts w:eastAsiaTheme="minorHAnsi" w:cstheme="minorBidi"/>
                <w:kern w:val="2"/>
                <w:sz w:val="20"/>
                <w:szCs w:val="20"/>
                <w14:ligatures w14:val="standardContextual"/>
              </w:rPr>
              <w:t>Not explicitly mentioned, but the theme of cosmic signs is present.</w:t>
            </w:r>
          </w:p>
        </w:tc>
      </w:tr>
    </w:tbl>
    <w:p w14:paraId="10129BF8" w14:textId="77777777" w:rsidR="0066797B" w:rsidRPr="00FC0A0A" w:rsidRDefault="0066797B" w:rsidP="0066797B">
      <w:pPr>
        <w:jc w:val="both"/>
        <w:rPr>
          <w:rFonts w:eastAsiaTheme="minorHAnsi" w:cstheme="minorBidi"/>
          <w:b/>
          <w:bCs/>
          <w:kern w:val="2"/>
          <w:sz w:val="20"/>
          <w:szCs w:val="20"/>
          <w14:ligatures w14:val="standardContextual"/>
        </w:rPr>
      </w:pPr>
    </w:p>
    <w:p w14:paraId="34F62860" w14:textId="77777777" w:rsidR="0066797B" w:rsidRPr="00FC0A0A" w:rsidRDefault="0066797B" w:rsidP="0066797B">
      <w:pPr>
        <w:jc w:val="both"/>
        <w:rPr>
          <w:rFonts w:eastAsiaTheme="minorHAnsi" w:cstheme="minorBidi"/>
          <w:b/>
          <w:bCs/>
          <w:kern w:val="2"/>
          <w:sz w:val="20"/>
          <w:szCs w:val="20"/>
          <w14:ligatures w14:val="standardContextual"/>
        </w:rPr>
      </w:pPr>
      <w:r w:rsidRPr="00FC0A0A">
        <w:rPr>
          <w:rFonts w:eastAsiaTheme="minorHAnsi" w:cstheme="minorBidi"/>
          <w:b/>
          <w:bCs/>
          <w:kern w:val="2"/>
          <w:sz w:val="20"/>
          <w:szCs w:val="20"/>
          <w14:ligatures w14:val="standardContextual"/>
        </w:rPr>
        <w:t>Human Response</w:t>
      </w:r>
    </w:p>
    <w:tbl>
      <w:tblPr>
        <w:tblStyle w:val="TableGrid"/>
        <w:tblW w:w="9349" w:type="dxa"/>
        <w:tblLook w:val="04A0" w:firstRow="1" w:lastRow="0" w:firstColumn="1" w:lastColumn="0" w:noHBand="0" w:noVBand="1"/>
      </w:tblPr>
      <w:tblGrid>
        <w:gridCol w:w="3116"/>
        <w:gridCol w:w="3116"/>
        <w:gridCol w:w="3117"/>
      </w:tblGrid>
      <w:tr w:rsidR="0066797B" w:rsidRPr="00FC0A0A" w14:paraId="014E533C" w14:textId="77777777" w:rsidTr="00CA3FE4">
        <w:tc>
          <w:tcPr>
            <w:tcW w:w="3116" w:type="dxa"/>
            <w:vAlign w:val="center"/>
          </w:tcPr>
          <w:p w14:paraId="6277B5F4" w14:textId="77777777" w:rsidR="0066797B" w:rsidRPr="00FC0A0A" w:rsidRDefault="0066797B" w:rsidP="00FC0A0A">
            <w:pPr>
              <w:jc w:val="both"/>
              <w:rPr>
                <w:rFonts w:eastAsiaTheme="minorHAnsi" w:cstheme="minorBidi"/>
                <w:b/>
                <w:bCs/>
                <w:kern w:val="2"/>
                <w:sz w:val="20"/>
                <w:szCs w:val="20"/>
                <w14:ligatures w14:val="standardContextual"/>
              </w:rPr>
            </w:pPr>
            <w:r w:rsidRPr="00FC0A0A">
              <w:rPr>
                <w:rFonts w:eastAsiaTheme="minorHAnsi" w:cstheme="minorBidi"/>
                <w:b/>
                <w:bCs/>
                <w:kern w:val="2"/>
                <w:sz w:val="20"/>
                <w:szCs w:val="20"/>
                <w14:ligatures w14:val="standardContextual"/>
              </w:rPr>
              <w:t>Aspect</w:t>
            </w:r>
          </w:p>
        </w:tc>
        <w:tc>
          <w:tcPr>
            <w:tcW w:w="3116" w:type="dxa"/>
          </w:tcPr>
          <w:p w14:paraId="258C2BA2" w14:textId="77777777" w:rsidR="0066797B" w:rsidRPr="00FC0A0A" w:rsidRDefault="0066797B" w:rsidP="00FC0A0A">
            <w:pPr>
              <w:jc w:val="both"/>
              <w:rPr>
                <w:rFonts w:eastAsiaTheme="minorHAnsi" w:cstheme="minorBidi"/>
                <w:b/>
                <w:bCs/>
                <w:kern w:val="2"/>
                <w:sz w:val="20"/>
                <w:szCs w:val="20"/>
                <w14:ligatures w14:val="standardContextual"/>
              </w:rPr>
            </w:pPr>
            <w:r w:rsidRPr="00FC0A0A">
              <w:rPr>
                <w:rFonts w:eastAsiaTheme="minorHAnsi" w:cstheme="minorBidi"/>
                <w:b/>
                <w:bCs/>
                <w:kern w:val="2"/>
                <w:sz w:val="20"/>
                <w:szCs w:val="20"/>
                <w14:ligatures w14:val="standardContextual"/>
              </w:rPr>
              <w:t>Revelation 6:12-17</w:t>
            </w:r>
          </w:p>
        </w:tc>
        <w:tc>
          <w:tcPr>
            <w:tcW w:w="3117" w:type="dxa"/>
            <w:vAlign w:val="center"/>
          </w:tcPr>
          <w:p w14:paraId="0D729F1A" w14:textId="77777777" w:rsidR="0066797B" w:rsidRPr="00FC0A0A" w:rsidRDefault="0066797B" w:rsidP="00FC0A0A">
            <w:pPr>
              <w:jc w:val="both"/>
              <w:rPr>
                <w:rFonts w:eastAsiaTheme="minorHAnsi" w:cstheme="minorBidi"/>
                <w:b/>
                <w:bCs/>
                <w:kern w:val="2"/>
                <w:sz w:val="20"/>
                <w:szCs w:val="20"/>
                <w14:ligatures w14:val="standardContextual"/>
              </w:rPr>
            </w:pPr>
            <w:r w:rsidRPr="00FC0A0A">
              <w:rPr>
                <w:rFonts w:eastAsiaTheme="minorHAnsi" w:cstheme="minorBidi"/>
                <w:b/>
                <w:bCs/>
                <w:kern w:val="2"/>
                <w:sz w:val="20"/>
                <w:szCs w:val="20"/>
                <w14:ligatures w14:val="standardContextual"/>
              </w:rPr>
              <w:t>Isaiah 2:10-22</w:t>
            </w:r>
          </w:p>
        </w:tc>
      </w:tr>
      <w:tr w:rsidR="0066797B" w:rsidRPr="00FC0A0A" w14:paraId="4CA0F3C0" w14:textId="77777777" w:rsidTr="00CA3FE4">
        <w:tc>
          <w:tcPr>
            <w:tcW w:w="3116" w:type="dxa"/>
          </w:tcPr>
          <w:p w14:paraId="34DBCD69" w14:textId="77777777" w:rsidR="0066797B" w:rsidRPr="00FC0A0A" w:rsidRDefault="0066797B" w:rsidP="00FC0A0A">
            <w:pPr>
              <w:jc w:val="both"/>
              <w:rPr>
                <w:rFonts w:eastAsiaTheme="minorHAnsi" w:cstheme="minorBidi"/>
                <w:b/>
                <w:bCs/>
                <w:kern w:val="2"/>
                <w:sz w:val="20"/>
                <w:szCs w:val="20"/>
                <w14:ligatures w14:val="standardContextual"/>
              </w:rPr>
            </w:pPr>
            <w:r w:rsidRPr="00FC0A0A">
              <w:rPr>
                <w:rFonts w:eastAsiaTheme="minorHAnsi" w:cstheme="minorBidi"/>
                <w:b/>
                <w:bCs/>
                <w:kern w:val="2"/>
                <w:sz w:val="20"/>
                <w:szCs w:val="20"/>
                <w14:ligatures w14:val="standardContextual"/>
              </w:rPr>
              <w:t>Fear of the Mighty</w:t>
            </w:r>
          </w:p>
        </w:tc>
        <w:tc>
          <w:tcPr>
            <w:tcW w:w="3116" w:type="dxa"/>
          </w:tcPr>
          <w:p w14:paraId="6F63F9DA" w14:textId="77777777" w:rsidR="0066797B" w:rsidRPr="00FC0A0A" w:rsidRDefault="0066797B" w:rsidP="00FC0A0A">
            <w:pPr>
              <w:jc w:val="both"/>
              <w:rPr>
                <w:rFonts w:eastAsiaTheme="minorHAnsi" w:cstheme="minorBidi"/>
                <w:b/>
                <w:bCs/>
                <w:kern w:val="2"/>
                <w:sz w:val="20"/>
                <w:szCs w:val="20"/>
                <w14:ligatures w14:val="standardContextual"/>
              </w:rPr>
            </w:pPr>
            <w:r w:rsidRPr="00FC0A0A">
              <w:rPr>
                <w:rFonts w:eastAsiaTheme="minorHAnsi" w:cstheme="minorBidi"/>
                <w:kern w:val="2"/>
                <w:sz w:val="20"/>
                <w:szCs w:val="20"/>
                <w14:ligatures w14:val="standardContextual"/>
              </w:rPr>
              <w:t>Kings and the powerful hide in fear.</w:t>
            </w:r>
          </w:p>
        </w:tc>
        <w:tc>
          <w:tcPr>
            <w:tcW w:w="3117" w:type="dxa"/>
          </w:tcPr>
          <w:p w14:paraId="69751B30" w14:textId="77777777" w:rsidR="0066797B" w:rsidRPr="00FC0A0A" w:rsidRDefault="0066797B" w:rsidP="00FC0A0A">
            <w:pPr>
              <w:jc w:val="both"/>
              <w:rPr>
                <w:rFonts w:eastAsiaTheme="minorHAnsi" w:cstheme="minorBidi"/>
                <w:b/>
                <w:bCs/>
                <w:kern w:val="2"/>
                <w:sz w:val="20"/>
                <w:szCs w:val="20"/>
                <w14:ligatures w14:val="standardContextual"/>
              </w:rPr>
            </w:pPr>
            <w:r w:rsidRPr="00FC0A0A">
              <w:rPr>
                <w:rFonts w:eastAsiaTheme="minorHAnsi" w:cstheme="minorBidi"/>
                <w:kern w:val="2"/>
                <w:sz w:val="20"/>
                <w:szCs w:val="20"/>
                <w14:ligatures w14:val="standardContextual"/>
              </w:rPr>
              <w:t>People hide in caves from the terror of the Lord.</w:t>
            </w:r>
          </w:p>
        </w:tc>
      </w:tr>
      <w:tr w:rsidR="0066797B" w:rsidRPr="00FC0A0A" w14:paraId="49771D1F" w14:textId="77777777" w:rsidTr="00CA3FE4">
        <w:tc>
          <w:tcPr>
            <w:tcW w:w="3116" w:type="dxa"/>
          </w:tcPr>
          <w:p w14:paraId="55B3FB7E" w14:textId="77777777" w:rsidR="0066797B" w:rsidRPr="00FC0A0A" w:rsidRDefault="0066797B" w:rsidP="00FC0A0A">
            <w:pPr>
              <w:rPr>
                <w:rFonts w:eastAsiaTheme="minorHAnsi" w:cstheme="minorBidi"/>
                <w:b/>
                <w:bCs/>
                <w:kern w:val="2"/>
                <w:sz w:val="20"/>
                <w:szCs w:val="20"/>
                <w14:ligatures w14:val="standardContextual"/>
              </w:rPr>
            </w:pPr>
            <w:r w:rsidRPr="00FC0A0A">
              <w:rPr>
                <w:rFonts w:eastAsiaTheme="minorHAnsi" w:cstheme="minorBidi"/>
                <w:b/>
                <w:bCs/>
                <w:kern w:val="2"/>
                <w:sz w:val="20"/>
                <w:szCs w:val="20"/>
                <w14:ligatures w14:val="standardContextual"/>
              </w:rPr>
              <w:t>Recognition of God's Power</w:t>
            </w:r>
          </w:p>
        </w:tc>
        <w:tc>
          <w:tcPr>
            <w:tcW w:w="3116" w:type="dxa"/>
          </w:tcPr>
          <w:p w14:paraId="74C3FC71" w14:textId="77777777" w:rsidR="0066797B" w:rsidRPr="00FC0A0A" w:rsidRDefault="0066797B" w:rsidP="00FC0A0A">
            <w:pPr>
              <w:jc w:val="both"/>
              <w:rPr>
                <w:rFonts w:eastAsiaTheme="minorHAnsi" w:cstheme="minorBidi"/>
                <w:b/>
                <w:bCs/>
                <w:kern w:val="2"/>
                <w:sz w:val="20"/>
                <w:szCs w:val="20"/>
                <w14:ligatures w14:val="standardContextual"/>
              </w:rPr>
            </w:pPr>
            <w:r w:rsidRPr="00FC0A0A">
              <w:rPr>
                <w:rFonts w:eastAsiaTheme="minorHAnsi" w:cstheme="minorBidi"/>
                <w:kern w:val="2"/>
                <w:sz w:val="20"/>
                <w:szCs w:val="20"/>
                <w14:ligatures w14:val="standardContextual"/>
              </w:rPr>
              <w:t>Acknowledgment of God's wrath and power.</w:t>
            </w:r>
          </w:p>
        </w:tc>
        <w:tc>
          <w:tcPr>
            <w:tcW w:w="3117" w:type="dxa"/>
          </w:tcPr>
          <w:p w14:paraId="1DB87BEE" w14:textId="77777777" w:rsidR="0066797B" w:rsidRPr="00FC0A0A" w:rsidRDefault="0066797B" w:rsidP="00FC0A0A">
            <w:pPr>
              <w:jc w:val="both"/>
              <w:rPr>
                <w:rFonts w:eastAsiaTheme="minorHAnsi" w:cstheme="minorBidi"/>
                <w:b/>
                <w:bCs/>
                <w:kern w:val="2"/>
                <w:sz w:val="20"/>
                <w:szCs w:val="20"/>
                <w14:ligatures w14:val="standardContextual"/>
              </w:rPr>
            </w:pPr>
            <w:r w:rsidRPr="00FC0A0A">
              <w:rPr>
                <w:rFonts w:eastAsiaTheme="minorHAnsi" w:cstheme="minorBidi"/>
                <w:kern w:val="2"/>
                <w:sz w:val="20"/>
                <w:szCs w:val="20"/>
                <w14:ligatures w14:val="standardContextual"/>
              </w:rPr>
              <w:t>A call to stop trusting in idols and human strength.</w:t>
            </w:r>
          </w:p>
        </w:tc>
      </w:tr>
    </w:tbl>
    <w:p w14:paraId="79A508EC" w14:textId="77777777" w:rsidR="0066797B" w:rsidRDefault="0066797B" w:rsidP="0066797B">
      <w:pPr>
        <w:jc w:val="both"/>
        <w:rPr>
          <w:rFonts w:eastAsiaTheme="minorHAnsi" w:cstheme="minorBidi"/>
          <w:b/>
          <w:bCs/>
          <w:kern w:val="2"/>
          <w:sz w:val="20"/>
          <w:szCs w:val="20"/>
          <w14:ligatures w14:val="standardContextual"/>
        </w:rPr>
      </w:pPr>
    </w:p>
    <w:p w14:paraId="4B543DB2" w14:textId="77777777" w:rsidR="0066797B" w:rsidRPr="00FC0A0A" w:rsidRDefault="0066797B" w:rsidP="0066797B">
      <w:pPr>
        <w:jc w:val="both"/>
        <w:rPr>
          <w:rFonts w:eastAsiaTheme="minorHAnsi" w:cstheme="minorBidi"/>
          <w:b/>
          <w:bCs/>
          <w:kern w:val="2"/>
          <w:sz w:val="20"/>
          <w:szCs w:val="20"/>
          <w14:ligatures w14:val="standardContextual"/>
        </w:rPr>
      </w:pPr>
      <w:r w:rsidRPr="00FC0A0A">
        <w:rPr>
          <w:rFonts w:eastAsiaTheme="minorHAnsi" w:cstheme="minorBidi"/>
          <w:b/>
          <w:bCs/>
          <w:kern w:val="2"/>
          <w:sz w:val="20"/>
          <w:szCs w:val="20"/>
          <w14:ligatures w14:val="standardContextual"/>
        </w:rPr>
        <w:t>Themes of Judgment</w:t>
      </w:r>
    </w:p>
    <w:p w14:paraId="79CFA828" w14:textId="77777777" w:rsidR="0066797B" w:rsidRPr="00FC0A0A" w:rsidRDefault="0066797B" w:rsidP="0066797B">
      <w:pPr>
        <w:jc w:val="both"/>
        <w:rPr>
          <w:rFonts w:eastAsiaTheme="minorHAnsi" w:cstheme="minorBidi"/>
          <w:kern w:val="2"/>
          <w:sz w:val="20"/>
          <w:szCs w:val="20"/>
          <w14:ligatures w14:val="standardContextual"/>
        </w:rPr>
      </w:pPr>
      <w:r w:rsidRPr="00FC0A0A">
        <w:rPr>
          <w:rFonts w:eastAsiaTheme="minorHAnsi" w:cstheme="minorBidi"/>
          <w:kern w:val="2"/>
          <w:sz w:val="20"/>
          <w:szCs w:val="20"/>
          <w14:ligatures w14:val="standardContextual"/>
        </w:rPr>
        <w:t>Both passages emphasize the theme of divine judgment against human arrogance and idolatry. They illustrate how God will intervene in history, leading to a recognition of His sovereignty.</w:t>
      </w:r>
    </w:p>
    <w:p w14:paraId="2E730636" w14:textId="77777777" w:rsidR="0066797B" w:rsidRDefault="0066797B" w:rsidP="0066797B">
      <w:pPr>
        <w:pStyle w:val="EndnoteText"/>
      </w:pPr>
    </w:p>
  </w:endnote>
  <w:endnote w:id="17">
    <w:p w14:paraId="243D7708" w14:textId="77777777" w:rsidR="00396058" w:rsidRPr="00A90304" w:rsidRDefault="00396058" w:rsidP="00396058">
      <w:pPr>
        <w:pStyle w:val="EndnoteText"/>
        <w:jc w:val="both"/>
      </w:pPr>
      <w:r>
        <w:rPr>
          <w:rStyle w:val="EndnoteReference"/>
        </w:rPr>
        <w:endnoteRef/>
      </w:r>
      <w:r>
        <w:t xml:space="preserve"> </w:t>
      </w:r>
      <w:r w:rsidRPr="00A90304">
        <w:rPr>
          <w:b/>
          <w:bCs/>
        </w:rPr>
        <w:t>Revelation 19:11-21</w:t>
      </w:r>
      <w:r w:rsidRPr="00A90304">
        <w:t xml:space="preserve">   And I saw heaven opened, and behold a white horse; and he that sat upon him</w:t>
      </w:r>
      <w:r w:rsidRPr="00A90304">
        <w:rPr>
          <w:i/>
          <w:iCs/>
        </w:rPr>
        <w:t xml:space="preserve"> was</w:t>
      </w:r>
      <w:r w:rsidRPr="00A90304">
        <w:t xml:space="preserve"> called Faithful and True, and in righteousness he doth judge and make war. </w:t>
      </w:r>
      <w:r w:rsidRPr="00A90304">
        <w:rPr>
          <w:b/>
          <w:bCs/>
          <w:vertAlign w:val="superscript"/>
        </w:rPr>
        <w:t>12</w:t>
      </w:r>
      <w:r w:rsidRPr="00A90304">
        <w:t xml:space="preserve"> His eyes</w:t>
      </w:r>
      <w:r w:rsidRPr="00A90304">
        <w:rPr>
          <w:i/>
          <w:iCs/>
        </w:rPr>
        <w:t xml:space="preserve"> were</w:t>
      </w:r>
      <w:r w:rsidRPr="00A90304">
        <w:t xml:space="preserve"> as a flame of fire, and on his head</w:t>
      </w:r>
      <w:r w:rsidRPr="00A90304">
        <w:rPr>
          <w:i/>
          <w:iCs/>
        </w:rPr>
        <w:t xml:space="preserve"> were</w:t>
      </w:r>
      <w:r w:rsidRPr="00A90304">
        <w:t xml:space="preserve"> many crowns; and he had a name written, that no man knew, but he himself. </w:t>
      </w:r>
      <w:r w:rsidRPr="00A90304">
        <w:rPr>
          <w:b/>
          <w:bCs/>
          <w:vertAlign w:val="superscript"/>
        </w:rPr>
        <w:t>13</w:t>
      </w:r>
      <w:r w:rsidRPr="00A90304">
        <w:t xml:space="preserve"> And he </w:t>
      </w:r>
      <w:r w:rsidRPr="00A90304">
        <w:rPr>
          <w:i/>
          <w:iCs/>
        </w:rPr>
        <w:t>was</w:t>
      </w:r>
      <w:r w:rsidRPr="00A90304">
        <w:t xml:space="preserve"> clothed with a vesture dipped in blood: and his name is called The Word of God. </w:t>
      </w:r>
      <w:r w:rsidRPr="00A90304">
        <w:rPr>
          <w:b/>
          <w:bCs/>
          <w:vertAlign w:val="superscript"/>
        </w:rPr>
        <w:t>14</w:t>
      </w:r>
      <w:r w:rsidRPr="00A90304">
        <w:t xml:space="preserve"> And the armies</w:t>
      </w:r>
      <w:r w:rsidRPr="00A90304">
        <w:rPr>
          <w:i/>
          <w:iCs/>
        </w:rPr>
        <w:t xml:space="preserve"> which were</w:t>
      </w:r>
      <w:r w:rsidRPr="00A90304">
        <w:t xml:space="preserve"> in heaven followed him upon white horses, clothed in fine linen, white and clean. </w:t>
      </w:r>
      <w:r w:rsidRPr="00A90304">
        <w:rPr>
          <w:b/>
          <w:bCs/>
          <w:vertAlign w:val="superscript"/>
        </w:rPr>
        <w:t>15</w:t>
      </w:r>
      <w:r w:rsidRPr="00A90304">
        <w:t xml:space="preserve"> And out of his mouth goeth a sharp sword, that with it he should smite the nations: and he shall rule them with a rod of iron: and he treadeth the winepress of the fierceness and wrath of Almighty God. </w:t>
      </w:r>
      <w:r w:rsidRPr="00A90304">
        <w:rPr>
          <w:b/>
          <w:bCs/>
          <w:vertAlign w:val="superscript"/>
        </w:rPr>
        <w:t>16</w:t>
      </w:r>
      <w:r w:rsidRPr="00A90304">
        <w:t xml:space="preserve"> And he hath on</w:t>
      </w:r>
      <w:r w:rsidRPr="00A90304">
        <w:rPr>
          <w:i/>
          <w:iCs/>
        </w:rPr>
        <w:t xml:space="preserve"> his</w:t>
      </w:r>
      <w:r w:rsidRPr="00A90304">
        <w:t xml:space="preserve"> vesture and on his thigh a name written, KING OF KINGS, AND LORD OF LORDS. </w:t>
      </w:r>
      <w:r w:rsidRPr="00A90304">
        <w:rPr>
          <w:b/>
          <w:bCs/>
          <w:vertAlign w:val="superscript"/>
        </w:rPr>
        <w:t>17</w:t>
      </w:r>
      <w:r w:rsidRPr="00A90304">
        <w:t xml:space="preserve"> And I saw an angel standing in the sun; and he cried with a loud voice, saying to all the fowls that fly in the midst of heaven, Come and gather yourselves together unto the supper of the great God; </w:t>
      </w:r>
      <w:r w:rsidRPr="00A90304">
        <w:rPr>
          <w:b/>
          <w:bCs/>
          <w:vertAlign w:val="superscript"/>
        </w:rPr>
        <w:t>18</w:t>
      </w:r>
      <w:r w:rsidRPr="00A90304">
        <w:t xml:space="preserve"> That ye may eat the flesh of kings, and the flesh of captains, and the flesh of mighty men, and the flesh of horses, and of them that sit on them, and the flesh of all</w:t>
      </w:r>
      <w:r w:rsidRPr="00A90304">
        <w:rPr>
          <w:i/>
          <w:iCs/>
        </w:rPr>
        <w:t xml:space="preserve"> men, both</w:t>
      </w:r>
      <w:r w:rsidRPr="00A90304">
        <w:t xml:space="preserve"> free and bond, both small and great. </w:t>
      </w:r>
      <w:r w:rsidRPr="00A90304">
        <w:rPr>
          <w:b/>
          <w:bCs/>
          <w:vertAlign w:val="superscript"/>
        </w:rPr>
        <w:t>19</w:t>
      </w:r>
      <w:r w:rsidRPr="00A90304">
        <w:t xml:space="preserve"> And I saw the beast, and the kings of the earth, and their armies, gathered together to make war against him that sat on the horse, and against his army. </w:t>
      </w:r>
      <w:r w:rsidRPr="00A90304">
        <w:rPr>
          <w:b/>
          <w:bCs/>
          <w:vertAlign w:val="superscript"/>
        </w:rPr>
        <w:t>20</w:t>
      </w:r>
      <w:r w:rsidRPr="00A90304">
        <w:t xml:space="preserve"> And the beast was taken, and with him the false prophet that wrought miracles before him, with which he deceived them that had received the mark of the beast, and them that worshipped his image. These both were cast alive into a lake of fire burning with brimstone. </w:t>
      </w:r>
      <w:r w:rsidRPr="00A90304">
        <w:rPr>
          <w:b/>
          <w:bCs/>
          <w:vertAlign w:val="superscript"/>
        </w:rPr>
        <w:t>21</w:t>
      </w:r>
      <w:r w:rsidRPr="00A90304">
        <w:t xml:space="preserve"> And the remnant were slain with the sword of him that sat upon the horse, which</w:t>
      </w:r>
      <w:r w:rsidRPr="00A90304">
        <w:rPr>
          <w:i/>
          <w:iCs/>
        </w:rPr>
        <w:t xml:space="preserve"> sword</w:t>
      </w:r>
      <w:r w:rsidRPr="00A90304">
        <w:t xml:space="preserve"> proceeded out of his mouth: and all the fowls were filled with their flesh.</w:t>
      </w:r>
    </w:p>
    <w:p w14:paraId="650C3469" w14:textId="77777777" w:rsidR="00396058" w:rsidRDefault="00396058" w:rsidP="00396058">
      <w:pPr>
        <w:pStyle w:val="EndnoteText"/>
      </w:pPr>
    </w:p>
  </w:endnote>
  <w:endnote w:id="18">
    <w:p w14:paraId="39EBDB8E" w14:textId="77777777" w:rsidR="00396058" w:rsidRPr="00A90304" w:rsidRDefault="00396058" w:rsidP="00396058">
      <w:pPr>
        <w:pStyle w:val="EndnoteText"/>
        <w:jc w:val="both"/>
      </w:pPr>
      <w:r>
        <w:rPr>
          <w:rStyle w:val="EndnoteReference"/>
        </w:rPr>
        <w:endnoteRef/>
      </w:r>
      <w:r>
        <w:t xml:space="preserve"> </w:t>
      </w:r>
      <w:r w:rsidRPr="00A90304">
        <w:rPr>
          <w:b/>
          <w:bCs/>
        </w:rPr>
        <w:t>Joel 3:1-16</w:t>
      </w:r>
      <w:r w:rsidRPr="00A90304">
        <w:t xml:space="preserve">   For, behold, in those days, and in that time, when I shall bring again the captivity of Judah and Jerusalem, </w:t>
      </w:r>
      <w:r w:rsidRPr="00A90304">
        <w:rPr>
          <w:b/>
          <w:bCs/>
          <w:vertAlign w:val="superscript"/>
        </w:rPr>
        <w:t>2</w:t>
      </w:r>
      <w:r w:rsidRPr="00A90304">
        <w:t xml:space="preserve"> I will also gather all nations, and will bring them down into the valley of Jehoshaphat, and will plead with them there for my people and </w:t>
      </w:r>
      <w:r w:rsidRPr="00A90304">
        <w:rPr>
          <w:i/>
          <w:iCs/>
        </w:rPr>
        <w:t>for</w:t>
      </w:r>
      <w:r w:rsidRPr="00A90304">
        <w:t xml:space="preserve"> my heritage Israel, whom they have scattered among the nations, and parted my land. </w:t>
      </w:r>
      <w:r w:rsidRPr="00A90304">
        <w:rPr>
          <w:b/>
          <w:bCs/>
          <w:vertAlign w:val="superscript"/>
        </w:rPr>
        <w:t>3</w:t>
      </w:r>
      <w:r w:rsidRPr="00A90304">
        <w:t xml:space="preserve"> And they have cast lots for my people; and have given a boy for an harlot, and sold a girl for wine, that they might drink. </w:t>
      </w:r>
      <w:r w:rsidRPr="00A90304">
        <w:rPr>
          <w:b/>
          <w:bCs/>
          <w:vertAlign w:val="superscript"/>
        </w:rPr>
        <w:t>4</w:t>
      </w:r>
      <w:r w:rsidRPr="00A90304">
        <w:t xml:space="preserve"> Yea, and what have ye to do with me, O Tyre, and Zidon, and all the coasts of Palestine? will ye render me a recompence? and if ye recompense me, swiftly</w:t>
      </w:r>
      <w:r w:rsidRPr="00A90304">
        <w:rPr>
          <w:i/>
          <w:iCs/>
        </w:rPr>
        <w:t xml:space="preserve"> and</w:t>
      </w:r>
      <w:r w:rsidRPr="00A90304">
        <w:t xml:space="preserve"> speedily will I return your recompence upon your own head; </w:t>
      </w:r>
      <w:r w:rsidRPr="00A90304">
        <w:rPr>
          <w:b/>
          <w:bCs/>
          <w:vertAlign w:val="superscript"/>
        </w:rPr>
        <w:t>5</w:t>
      </w:r>
      <w:r w:rsidRPr="00A90304">
        <w:t xml:space="preserve"> Because ye have taken my silver and my gold, and have carried into your temples my goodly pleasant things: </w:t>
      </w:r>
      <w:r w:rsidRPr="00A90304">
        <w:rPr>
          <w:b/>
          <w:bCs/>
          <w:vertAlign w:val="superscript"/>
        </w:rPr>
        <w:t>6</w:t>
      </w:r>
      <w:r w:rsidRPr="00A90304">
        <w:t xml:space="preserve"> The children also of Judah and the children of Jerusalem have ye sold unto the Grecians, that ye might remove them far from their border. </w:t>
      </w:r>
      <w:r w:rsidRPr="00A90304">
        <w:rPr>
          <w:b/>
          <w:bCs/>
          <w:vertAlign w:val="superscript"/>
        </w:rPr>
        <w:t>7</w:t>
      </w:r>
      <w:r w:rsidRPr="00A90304">
        <w:t xml:space="preserve"> Behold, I will raise them out of the place whither ye have sold them, and will return your recompence upon your own head: </w:t>
      </w:r>
      <w:r w:rsidRPr="00A90304">
        <w:rPr>
          <w:b/>
          <w:bCs/>
          <w:vertAlign w:val="superscript"/>
        </w:rPr>
        <w:t>8</w:t>
      </w:r>
      <w:r w:rsidRPr="00A90304">
        <w:t xml:space="preserve"> And I will sell your sons and your daughters into the hand of the children of Judah, and they shall sell them to the Sabeans, to a people far off: for the LORD hath spoken</w:t>
      </w:r>
      <w:r w:rsidRPr="00A90304">
        <w:rPr>
          <w:i/>
          <w:iCs/>
        </w:rPr>
        <w:t xml:space="preserve"> it</w:t>
      </w:r>
      <w:r w:rsidRPr="00A90304">
        <w:t xml:space="preserve">. </w:t>
      </w:r>
      <w:r w:rsidRPr="00A90304">
        <w:rPr>
          <w:vertAlign w:val="superscript"/>
        </w:rPr>
        <w:t>9</w:t>
      </w:r>
      <w:r w:rsidRPr="00A90304">
        <w:t xml:space="preserve">Proclaim ye this among the Gentiles; Prepare war, wake up the mighty men, let all the men of war draw near; let them come up: </w:t>
      </w:r>
      <w:r w:rsidRPr="00A90304">
        <w:rPr>
          <w:b/>
          <w:bCs/>
          <w:vertAlign w:val="superscript"/>
        </w:rPr>
        <w:t>10</w:t>
      </w:r>
      <w:r w:rsidRPr="00A90304">
        <w:t xml:space="preserve"> Beat your plowshares into swords, and your pruninghooks into spears: let the weak say, I </w:t>
      </w:r>
      <w:r w:rsidRPr="00A90304">
        <w:rPr>
          <w:i/>
          <w:iCs/>
        </w:rPr>
        <w:t>am</w:t>
      </w:r>
      <w:r w:rsidRPr="00A90304">
        <w:t xml:space="preserve"> strong. </w:t>
      </w:r>
      <w:r w:rsidRPr="00A90304">
        <w:rPr>
          <w:b/>
          <w:bCs/>
          <w:vertAlign w:val="superscript"/>
        </w:rPr>
        <w:t>11</w:t>
      </w:r>
      <w:r w:rsidRPr="00A90304">
        <w:t xml:space="preserve"> Assemble yourselves, and come, all ye heathen, and gather yourselves together round about: thither cause thy mighty ones to come down, O LORD. </w:t>
      </w:r>
      <w:r w:rsidRPr="00A90304">
        <w:rPr>
          <w:b/>
          <w:bCs/>
          <w:vertAlign w:val="superscript"/>
        </w:rPr>
        <w:t>12</w:t>
      </w:r>
      <w:r w:rsidRPr="00A90304">
        <w:t xml:space="preserve"> Let the heathen be wakened, and come up to the valley of Jehoshaphat: for there will I sit to judge all the heathen round about. </w:t>
      </w:r>
      <w:r w:rsidRPr="00A90304">
        <w:rPr>
          <w:b/>
          <w:bCs/>
          <w:vertAlign w:val="superscript"/>
        </w:rPr>
        <w:t>13</w:t>
      </w:r>
      <w:r w:rsidRPr="00A90304">
        <w:t xml:space="preserve"> Put ye in the sickle, for the harvest is ripe: come, get you down; for the press is full, the vats overflow; for their wickedness</w:t>
      </w:r>
      <w:r w:rsidRPr="00A90304">
        <w:rPr>
          <w:i/>
          <w:iCs/>
        </w:rPr>
        <w:t xml:space="preserve"> is</w:t>
      </w:r>
      <w:r w:rsidRPr="00A90304">
        <w:t xml:space="preserve"> great. </w:t>
      </w:r>
      <w:r w:rsidRPr="00A90304">
        <w:rPr>
          <w:b/>
          <w:bCs/>
          <w:vertAlign w:val="superscript"/>
        </w:rPr>
        <w:t>14</w:t>
      </w:r>
      <w:r w:rsidRPr="00A90304">
        <w:t xml:space="preserve"> Multitudes, multitudes in the valley of decision: for the day of the LORD</w:t>
      </w:r>
      <w:r w:rsidRPr="00A90304">
        <w:rPr>
          <w:i/>
          <w:iCs/>
        </w:rPr>
        <w:t xml:space="preserve"> is</w:t>
      </w:r>
      <w:r w:rsidRPr="00A90304">
        <w:t xml:space="preserve"> near in the valley of decision. </w:t>
      </w:r>
      <w:r w:rsidRPr="00A90304">
        <w:rPr>
          <w:b/>
          <w:bCs/>
          <w:vertAlign w:val="superscript"/>
        </w:rPr>
        <w:t>15</w:t>
      </w:r>
      <w:r w:rsidRPr="00A90304">
        <w:t xml:space="preserve"> The sun and the moon shall be darkened, and the stars shall withdraw their shining. </w:t>
      </w:r>
      <w:r w:rsidRPr="00A90304">
        <w:rPr>
          <w:b/>
          <w:bCs/>
          <w:vertAlign w:val="superscript"/>
        </w:rPr>
        <w:t>16</w:t>
      </w:r>
      <w:r w:rsidRPr="00A90304">
        <w:t xml:space="preserve"> The LORD also shall roar out of Zion, and utter his voice from Jerusalem; and the heavens and the earth shall shake: but the LORD</w:t>
      </w:r>
      <w:r w:rsidRPr="00A90304">
        <w:rPr>
          <w:i/>
          <w:iCs/>
        </w:rPr>
        <w:t xml:space="preserve"> will be</w:t>
      </w:r>
      <w:r w:rsidRPr="00A90304">
        <w:t xml:space="preserve"> the hope of his people, and the strength of the children of Israel.</w:t>
      </w:r>
    </w:p>
    <w:p w14:paraId="2852A710" w14:textId="77777777" w:rsidR="00396058" w:rsidRDefault="00396058" w:rsidP="00396058">
      <w:pPr>
        <w:pStyle w:val="EndnoteText"/>
      </w:pPr>
    </w:p>
  </w:endnote>
  <w:endnote w:id="19">
    <w:p w14:paraId="2BC76CB5" w14:textId="77777777" w:rsidR="0066797B" w:rsidRDefault="0066797B" w:rsidP="0066797B">
      <w:pPr>
        <w:pStyle w:val="EndnoteText"/>
      </w:pPr>
      <w:r>
        <w:rPr>
          <w:rStyle w:val="EndnoteReference"/>
        </w:rPr>
        <w:endnoteRef/>
      </w:r>
      <w:r>
        <w:t xml:space="preserve"> </w:t>
      </w:r>
      <w:r w:rsidRPr="00827AD1">
        <w:t>Marvin Rosenthal, </w:t>
      </w:r>
      <w:r w:rsidRPr="00827AD1">
        <w:rPr>
          <w:i/>
          <w:iCs/>
        </w:rPr>
        <w:t>The Pre-Wrath Rapture of the Church</w:t>
      </w:r>
      <w:r w:rsidRPr="00827AD1">
        <w:t> (Nashville, TN: Thomas Nelson Publishers, 1990).</w:t>
      </w:r>
    </w:p>
    <w:p w14:paraId="1CA22F9A" w14:textId="77777777" w:rsidR="0066797B" w:rsidRDefault="0066797B" w:rsidP="0066797B">
      <w:pPr>
        <w:pStyle w:val="EndnoteText"/>
      </w:pPr>
    </w:p>
  </w:endnote>
  <w:endnote w:id="20">
    <w:p w14:paraId="1508E43D" w14:textId="77777777" w:rsidR="0066797B" w:rsidRDefault="0066797B" w:rsidP="0066797B">
      <w:pPr>
        <w:pStyle w:val="EndnoteText"/>
      </w:pPr>
      <w:r>
        <w:rPr>
          <w:rStyle w:val="EndnoteReference"/>
        </w:rPr>
        <w:endnoteRef/>
      </w:r>
      <w:r>
        <w:t xml:space="preserve"> </w:t>
      </w:r>
      <w:r w:rsidRPr="00827AD1">
        <w:t>Showers, </w:t>
      </w:r>
      <w:r w:rsidRPr="00827AD1">
        <w:rPr>
          <w:i/>
          <w:iCs/>
        </w:rPr>
        <w:t>Maranatha, Our Lord Come</w:t>
      </w:r>
      <w:r w:rsidRPr="00827AD1">
        <w:t>, 35,39.</w:t>
      </w:r>
    </w:p>
    <w:p w14:paraId="1128C1F8" w14:textId="77777777" w:rsidR="0066797B" w:rsidRDefault="0066797B" w:rsidP="0066797B">
      <w:pPr>
        <w:pStyle w:val="EndnoteText"/>
      </w:pPr>
    </w:p>
  </w:endnote>
  <w:endnote w:id="21">
    <w:p w14:paraId="63A5F759" w14:textId="5C26A789" w:rsidR="0066797B" w:rsidRDefault="0066797B" w:rsidP="0066797B">
      <w:pPr>
        <w:pStyle w:val="EndnoteText"/>
      </w:pPr>
      <w:r>
        <w:rPr>
          <w:rStyle w:val="EndnoteReference"/>
        </w:rPr>
        <w:endnoteRef/>
      </w:r>
      <w:r w:rsidRPr="00BA025E">
        <w:t>https://www.spiritandtruth.org/teaching/Book_of_Revelation/commentary/htm/topics/imminency.html#96948E</w:t>
      </w:r>
      <w:r>
        <w:t xml:space="preserve"> (see link for footnote references</w:t>
      </w:r>
      <w:r w:rsidR="00396058">
        <w:t>)</w:t>
      </w:r>
    </w:p>
    <w:p w14:paraId="710EEA45" w14:textId="77777777" w:rsidR="0066797B" w:rsidRDefault="0066797B" w:rsidP="0066797B">
      <w:pPr>
        <w:pStyle w:val="EndnoteText"/>
      </w:pPr>
    </w:p>
  </w:endnote>
  <w:endnote w:id="22">
    <w:p w14:paraId="71715723" w14:textId="77777777" w:rsidR="00396058" w:rsidRPr="00396058" w:rsidRDefault="00396058" w:rsidP="00396058">
      <w:pPr>
        <w:pStyle w:val="EndnoteText"/>
        <w:jc w:val="both"/>
      </w:pPr>
      <w:r>
        <w:rPr>
          <w:rStyle w:val="EndnoteReference"/>
        </w:rPr>
        <w:endnoteRef/>
      </w:r>
      <w:r>
        <w:t xml:space="preserve"> </w:t>
      </w:r>
      <w:r w:rsidRPr="00396058">
        <w:rPr>
          <w:b/>
          <w:bCs/>
        </w:rPr>
        <w:t>1Thessalonians 4:15-18</w:t>
      </w:r>
      <w:r w:rsidRPr="00396058">
        <w:t xml:space="preserve"> For this we say unto you by the word of the Lord, that </w:t>
      </w:r>
      <w:r w:rsidRPr="00396058">
        <w:rPr>
          <w:b/>
          <w:bCs/>
        </w:rPr>
        <w:t>we which are alive</w:t>
      </w:r>
      <w:r w:rsidRPr="00396058">
        <w:rPr>
          <w:b/>
          <w:bCs/>
          <w:i/>
          <w:iCs/>
        </w:rPr>
        <w:t xml:space="preserve"> and</w:t>
      </w:r>
      <w:r w:rsidRPr="00396058">
        <w:rPr>
          <w:b/>
          <w:bCs/>
        </w:rPr>
        <w:t xml:space="preserve"> remain unto the coming of the Lord shall not prevent them which are asleep.</w:t>
      </w:r>
      <w:r w:rsidRPr="00396058">
        <w:t xml:space="preserve"> </w:t>
      </w:r>
      <w:r w:rsidRPr="00396058">
        <w:rPr>
          <w:b/>
          <w:bCs/>
          <w:vertAlign w:val="superscript"/>
        </w:rPr>
        <w:t>16</w:t>
      </w:r>
      <w:r w:rsidRPr="00396058">
        <w:t xml:space="preserve"> For the Lord himself shall descend from heaven with a shout, with the voice of the archangel, and with the trump of God: and the dead in Christ shall rise first: </w:t>
      </w:r>
      <w:r w:rsidRPr="00396058">
        <w:rPr>
          <w:b/>
          <w:bCs/>
          <w:vertAlign w:val="superscript"/>
        </w:rPr>
        <w:t>17</w:t>
      </w:r>
      <w:r w:rsidRPr="00396058">
        <w:t xml:space="preserve"> Then we which are alive</w:t>
      </w:r>
      <w:r w:rsidRPr="00396058">
        <w:rPr>
          <w:i/>
          <w:iCs/>
        </w:rPr>
        <w:t xml:space="preserve"> and</w:t>
      </w:r>
      <w:r w:rsidRPr="00396058">
        <w:t xml:space="preserve"> remain shall be caught up together with them in the clouds, to meet the Lord in the air: and so shall we ever be with the Lord. </w:t>
      </w:r>
      <w:r w:rsidRPr="00396058">
        <w:rPr>
          <w:b/>
          <w:bCs/>
          <w:vertAlign w:val="superscript"/>
        </w:rPr>
        <w:t>18</w:t>
      </w:r>
      <w:r w:rsidRPr="00396058">
        <w:t xml:space="preserve"> Wherefore comfort one another with these words.</w:t>
      </w:r>
    </w:p>
    <w:p w14:paraId="2428D3B3" w14:textId="77777777" w:rsidR="00396058" w:rsidRPr="00396058" w:rsidRDefault="00396058" w:rsidP="00396058">
      <w:pPr>
        <w:pStyle w:val="EndnoteText"/>
        <w:jc w:val="both"/>
      </w:pPr>
      <w:r w:rsidRPr="00396058">
        <w:rPr>
          <w:b/>
          <w:bCs/>
        </w:rPr>
        <w:t>Matthew 24:42-51</w:t>
      </w:r>
      <w:r w:rsidRPr="00396058">
        <w:t xml:space="preserve"> </w:t>
      </w:r>
      <w:r w:rsidRPr="00396058">
        <w:rPr>
          <w:b/>
          <w:bCs/>
        </w:rPr>
        <w:t>Watch therefore: for ye know not what hour your Lord doth come</w:t>
      </w:r>
      <w:r w:rsidRPr="00396058">
        <w:t xml:space="preserve">. </w:t>
      </w:r>
      <w:r w:rsidRPr="00396058">
        <w:rPr>
          <w:b/>
          <w:bCs/>
          <w:vertAlign w:val="superscript"/>
        </w:rPr>
        <w:t>43</w:t>
      </w:r>
      <w:r w:rsidRPr="00396058">
        <w:t xml:space="preserve">But know this, that if the goodman of the house had known in what watch the thief would come, </w:t>
      </w:r>
      <w:r w:rsidRPr="00396058">
        <w:rPr>
          <w:b/>
          <w:bCs/>
        </w:rPr>
        <w:t>he would have watched</w:t>
      </w:r>
      <w:r w:rsidRPr="00396058">
        <w:t xml:space="preserve">, and would not have suffered his house to be broken up. </w:t>
      </w:r>
      <w:r w:rsidRPr="00396058">
        <w:rPr>
          <w:b/>
          <w:bCs/>
          <w:vertAlign w:val="superscript"/>
        </w:rPr>
        <w:t>44</w:t>
      </w:r>
      <w:r w:rsidRPr="00396058">
        <w:rPr>
          <w:b/>
          <w:bCs/>
        </w:rPr>
        <w:t>Therefore be ye also ready</w:t>
      </w:r>
      <w:r w:rsidRPr="00396058">
        <w:t xml:space="preserve">: for in such an hour as ye think not the Son of man cometh. </w:t>
      </w:r>
      <w:r w:rsidRPr="00396058">
        <w:rPr>
          <w:b/>
          <w:bCs/>
          <w:vertAlign w:val="superscript"/>
        </w:rPr>
        <w:t>45</w:t>
      </w:r>
      <w:r w:rsidRPr="00396058">
        <w:t xml:space="preserve">Who then is a faithful and wise servant, whom his lord hath made ruler over his household, to give them meat in due season? </w:t>
      </w:r>
      <w:r w:rsidRPr="00396058">
        <w:rPr>
          <w:b/>
          <w:bCs/>
          <w:vertAlign w:val="superscript"/>
        </w:rPr>
        <w:t>46</w:t>
      </w:r>
      <w:r w:rsidRPr="00396058">
        <w:t xml:space="preserve"> Blessed</w:t>
      </w:r>
      <w:r w:rsidRPr="00396058">
        <w:rPr>
          <w:i/>
          <w:iCs/>
        </w:rPr>
        <w:t xml:space="preserve"> is</w:t>
      </w:r>
      <w:r w:rsidRPr="00396058">
        <w:t xml:space="preserve"> that servant, whom his lord when he cometh shall find so doing. </w:t>
      </w:r>
      <w:r w:rsidRPr="00396058">
        <w:rPr>
          <w:b/>
          <w:bCs/>
          <w:vertAlign w:val="superscript"/>
        </w:rPr>
        <w:t>47</w:t>
      </w:r>
      <w:r w:rsidRPr="00396058">
        <w:t xml:space="preserve"> Verily I say unto you, That he shall make him ruler over all his goods. </w:t>
      </w:r>
      <w:r w:rsidRPr="00396058">
        <w:rPr>
          <w:b/>
          <w:bCs/>
          <w:vertAlign w:val="superscript"/>
        </w:rPr>
        <w:t>48</w:t>
      </w:r>
      <w:r w:rsidRPr="00396058">
        <w:t xml:space="preserve">But and if that </w:t>
      </w:r>
      <w:r w:rsidRPr="00396058">
        <w:rPr>
          <w:b/>
          <w:bCs/>
        </w:rPr>
        <w:t>evil servant</w:t>
      </w:r>
      <w:r w:rsidRPr="00396058">
        <w:t xml:space="preserve"> shall say in his heart, My lord delayeth his coming; </w:t>
      </w:r>
      <w:r w:rsidRPr="00396058">
        <w:rPr>
          <w:b/>
          <w:bCs/>
          <w:vertAlign w:val="superscript"/>
        </w:rPr>
        <w:t>49</w:t>
      </w:r>
      <w:r w:rsidRPr="00396058">
        <w:t xml:space="preserve"> And shall begin to smite</w:t>
      </w:r>
      <w:r w:rsidRPr="00396058">
        <w:rPr>
          <w:i/>
          <w:iCs/>
        </w:rPr>
        <w:t xml:space="preserve"> his</w:t>
      </w:r>
      <w:r w:rsidRPr="00396058">
        <w:t xml:space="preserve"> fellowservants, and to eat and drink with the drunken; </w:t>
      </w:r>
      <w:r w:rsidRPr="00396058">
        <w:rPr>
          <w:b/>
          <w:bCs/>
          <w:vertAlign w:val="superscript"/>
        </w:rPr>
        <w:t>50</w:t>
      </w:r>
      <w:r w:rsidRPr="00396058">
        <w:t xml:space="preserve"> </w:t>
      </w:r>
      <w:r w:rsidRPr="00396058">
        <w:rPr>
          <w:b/>
          <w:bCs/>
        </w:rPr>
        <w:t xml:space="preserve">The lord of that servant shall come in a day when he looketh not for </w:t>
      </w:r>
      <w:r w:rsidRPr="00396058">
        <w:rPr>
          <w:b/>
          <w:bCs/>
          <w:i/>
          <w:iCs/>
        </w:rPr>
        <w:t>him</w:t>
      </w:r>
      <w:r w:rsidRPr="00396058">
        <w:rPr>
          <w:b/>
          <w:bCs/>
        </w:rPr>
        <w:t xml:space="preserve">, and in an hour that he is not aware of, </w:t>
      </w:r>
      <w:r w:rsidRPr="00396058">
        <w:rPr>
          <w:b/>
          <w:bCs/>
          <w:vertAlign w:val="superscript"/>
        </w:rPr>
        <w:t>51</w:t>
      </w:r>
      <w:r w:rsidRPr="00396058">
        <w:t xml:space="preserve"> And shall cut him asunder, and appoint</w:t>
      </w:r>
      <w:r w:rsidRPr="00396058">
        <w:rPr>
          <w:i/>
          <w:iCs/>
        </w:rPr>
        <w:t xml:space="preserve"> him</w:t>
      </w:r>
      <w:r w:rsidRPr="00396058">
        <w:t xml:space="preserve"> his portion with the hypocrites: there shall be weeping and gnashing of teeth.</w:t>
      </w:r>
    </w:p>
    <w:p w14:paraId="4D4E48C7" w14:textId="77777777" w:rsidR="00396058" w:rsidRPr="00396058" w:rsidRDefault="00396058" w:rsidP="00396058">
      <w:pPr>
        <w:pStyle w:val="EndnoteText"/>
        <w:jc w:val="both"/>
        <w:rPr>
          <w:b/>
          <w:bCs/>
        </w:rPr>
      </w:pPr>
      <w:r w:rsidRPr="00396058">
        <w:rPr>
          <w:b/>
          <w:bCs/>
        </w:rPr>
        <w:t>Mark 13:33-37</w:t>
      </w:r>
      <w:r w:rsidRPr="00396058">
        <w:t xml:space="preserve"> </w:t>
      </w:r>
      <w:r w:rsidRPr="00396058">
        <w:rPr>
          <w:b/>
          <w:bCs/>
        </w:rPr>
        <w:t>Take ye heed, watch and pray: for ye know not when the time is</w:t>
      </w:r>
      <w:r w:rsidRPr="00396058">
        <w:t xml:space="preserve">. </w:t>
      </w:r>
      <w:r w:rsidRPr="00396058">
        <w:rPr>
          <w:b/>
          <w:bCs/>
          <w:vertAlign w:val="superscript"/>
        </w:rPr>
        <w:t>34</w:t>
      </w:r>
      <w:r w:rsidRPr="00396058">
        <w:rPr>
          <w:i/>
          <w:iCs/>
        </w:rPr>
        <w:t xml:space="preserve"> For the Son of man is</w:t>
      </w:r>
      <w:r w:rsidRPr="00396058">
        <w:t xml:space="preserve"> as a man taking a far journey, who left his house, and gave authority to his servants, and to every man his work, and commanded the porter to watch. </w:t>
      </w:r>
      <w:r w:rsidRPr="00396058">
        <w:rPr>
          <w:b/>
          <w:bCs/>
          <w:vertAlign w:val="superscript"/>
        </w:rPr>
        <w:t>35</w:t>
      </w:r>
      <w:r w:rsidRPr="00396058">
        <w:t xml:space="preserve"> </w:t>
      </w:r>
      <w:r w:rsidRPr="00396058">
        <w:rPr>
          <w:b/>
          <w:bCs/>
        </w:rPr>
        <w:t>Watch ye therefore: for ye know not when the master of the house cometh</w:t>
      </w:r>
      <w:r w:rsidRPr="00396058">
        <w:t xml:space="preserve">, at even, or at midnight, or at the cockcrowing, or in the morning: </w:t>
      </w:r>
      <w:r w:rsidRPr="00396058">
        <w:rPr>
          <w:b/>
          <w:bCs/>
          <w:vertAlign w:val="superscript"/>
        </w:rPr>
        <w:t>36</w:t>
      </w:r>
      <w:r w:rsidRPr="00396058">
        <w:t xml:space="preserve"> </w:t>
      </w:r>
      <w:r w:rsidRPr="00396058">
        <w:rPr>
          <w:b/>
          <w:bCs/>
        </w:rPr>
        <w:t xml:space="preserve">Lest coming suddenly he find you sleeping. </w:t>
      </w:r>
      <w:r w:rsidRPr="00396058">
        <w:rPr>
          <w:b/>
          <w:bCs/>
          <w:vertAlign w:val="superscript"/>
        </w:rPr>
        <w:t>37</w:t>
      </w:r>
      <w:r w:rsidRPr="00396058">
        <w:rPr>
          <w:b/>
          <w:bCs/>
        </w:rPr>
        <w:t>And what I say unto you I say unto all, Watch.</w:t>
      </w:r>
    </w:p>
    <w:p w14:paraId="4F4AD076" w14:textId="77777777" w:rsidR="00396058" w:rsidRPr="00396058" w:rsidRDefault="00396058" w:rsidP="00396058">
      <w:pPr>
        <w:pStyle w:val="EndnoteText"/>
        <w:jc w:val="both"/>
        <w:rPr>
          <w:b/>
          <w:bCs/>
        </w:rPr>
      </w:pPr>
      <w:r w:rsidRPr="00396058">
        <w:rPr>
          <w:b/>
          <w:bCs/>
        </w:rPr>
        <w:t>Luke 12:35-40</w:t>
      </w:r>
      <w:r w:rsidRPr="00396058">
        <w:t xml:space="preserve"> </w:t>
      </w:r>
      <w:r w:rsidRPr="00396058">
        <w:rPr>
          <w:b/>
          <w:bCs/>
        </w:rPr>
        <w:t>Let your loins be girded about, and</w:t>
      </w:r>
      <w:r w:rsidRPr="00396058">
        <w:rPr>
          <w:b/>
          <w:bCs/>
          <w:i/>
          <w:iCs/>
        </w:rPr>
        <w:t xml:space="preserve"> your</w:t>
      </w:r>
      <w:r w:rsidRPr="00396058">
        <w:rPr>
          <w:b/>
          <w:bCs/>
        </w:rPr>
        <w:t xml:space="preserve"> lights burning</w:t>
      </w:r>
      <w:r w:rsidRPr="00396058">
        <w:t xml:space="preserve">; </w:t>
      </w:r>
      <w:r w:rsidRPr="00396058">
        <w:rPr>
          <w:b/>
          <w:bCs/>
          <w:vertAlign w:val="superscript"/>
        </w:rPr>
        <w:t>36</w:t>
      </w:r>
      <w:r w:rsidRPr="00396058">
        <w:t xml:space="preserve"> And ye yourselves </w:t>
      </w:r>
      <w:r w:rsidRPr="00396058">
        <w:rPr>
          <w:b/>
          <w:bCs/>
        </w:rPr>
        <w:t>like unto men that wait for their lord, when he will return from the wedding</w:t>
      </w:r>
      <w:r w:rsidRPr="00396058">
        <w:t xml:space="preserve">; that when he cometh and knocketh, they may open unto him immediately. </w:t>
      </w:r>
      <w:r w:rsidRPr="00396058">
        <w:rPr>
          <w:b/>
          <w:bCs/>
          <w:vertAlign w:val="superscript"/>
        </w:rPr>
        <w:t>37</w:t>
      </w:r>
      <w:r w:rsidRPr="00396058">
        <w:t xml:space="preserve"> </w:t>
      </w:r>
      <w:r w:rsidRPr="00396058">
        <w:rPr>
          <w:b/>
          <w:bCs/>
        </w:rPr>
        <w:t>Blessed</w:t>
      </w:r>
      <w:r w:rsidRPr="00396058">
        <w:rPr>
          <w:b/>
          <w:bCs/>
          <w:i/>
          <w:iCs/>
        </w:rPr>
        <w:t xml:space="preserve"> are</w:t>
      </w:r>
      <w:r w:rsidRPr="00396058">
        <w:rPr>
          <w:b/>
          <w:bCs/>
        </w:rPr>
        <w:t xml:space="preserve"> those servants, whom the lord when he cometh shall find watching</w:t>
      </w:r>
      <w:r w:rsidRPr="00396058">
        <w:t xml:space="preserve">: verily I say unto you, that he shall gird himself, and make them to sit down to meat, and will come forth and serve them. </w:t>
      </w:r>
      <w:r w:rsidRPr="00396058">
        <w:rPr>
          <w:b/>
          <w:bCs/>
          <w:vertAlign w:val="superscript"/>
        </w:rPr>
        <w:t>38</w:t>
      </w:r>
      <w:r w:rsidRPr="00396058">
        <w:t xml:space="preserve"> </w:t>
      </w:r>
      <w:r w:rsidRPr="00396058">
        <w:rPr>
          <w:b/>
          <w:bCs/>
        </w:rPr>
        <w:t>And if he shall come in the second watch, or come in the third watch, and find</w:t>
      </w:r>
      <w:r w:rsidRPr="00396058">
        <w:rPr>
          <w:b/>
          <w:bCs/>
          <w:i/>
          <w:iCs/>
        </w:rPr>
        <w:t xml:space="preserve"> them</w:t>
      </w:r>
      <w:r w:rsidRPr="00396058">
        <w:rPr>
          <w:b/>
          <w:bCs/>
        </w:rPr>
        <w:t xml:space="preserve"> so, blessed are those servants. </w:t>
      </w:r>
      <w:r w:rsidRPr="00396058">
        <w:rPr>
          <w:b/>
          <w:bCs/>
          <w:vertAlign w:val="superscript"/>
        </w:rPr>
        <w:t>39</w:t>
      </w:r>
      <w:r w:rsidRPr="00396058">
        <w:t xml:space="preserve"> And this know, that if the goodman of the house had known what hour the thief would come, he would have watched, and not have suffered his house to be broken through. </w:t>
      </w:r>
      <w:r w:rsidRPr="00396058">
        <w:rPr>
          <w:b/>
          <w:bCs/>
          <w:vertAlign w:val="superscript"/>
        </w:rPr>
        <w:t>40</w:t>
      </w:r>
      <w:r w:rsidRPr="00396058">
        <w:t xml:space="preserve"> </w:t>
      </w:r>
      <w:r w:rsidRPr="00396058">
        <w:rPr>
          <w:b/>
          <w:bCs/>
        </w:rPr>
        <w:t>Be ye therefore ready also: for the Son of man cometh at an hour when ye think not.</w:t>
      </w:r>
    </w:p>
    <w:p w14:paraId="042C145D" w14:textId="77777777" w:rsidR="00396058" w:rsidRPr="00396058" w:rsidRDefault="00396058" w:rsidP="00396058">
      <w:pPr>
        <w:pStyle w:val="EndnoteText"/>
        <w:jc w:val="both"/>
        <w:rPr>
          <w:b/>
          <w:bCs/>
        </w:rPr>
      </w:pPr>
      <w:r w:rsidRPr="00396058">
        <w:rPr>
          <w:b/>
          <w:bCs/>
        </w:rPr>
        <w:t>Romans 13:12</w:t>
      </w:r>
      <w:r w:rsidRPr="00396058">
        <w:t xml:space="preserve"> </w:t>
      </w:r>
      <w:r w:rsidRPr="00396058">
        <w:rPr>
          <w:b/>
          <w:bCs/>
        </w:rPr>
        <w:t>The night is far spent, the day is at hand</w:t>
      </w:r>
      <w:r w:rsidRPr="00396058">
        <w:t xml:space="preserve">: let us therefore </w:t>
      </w:r>
      <w:r w:rsidRPr="00396058">
        <w:rPr>
          <w:b/>
          <w:bCs/>
        </w:rPr>
        <w:t>cast off the works of darkness, and let us put on the armour of light.</w:t>
      </w:r>
    </w:p>
    <w:p w14:paraId="2A15F0EE" w14:textId="77777777" w:rsidR="00396058" w:rsidRPr="00396058" w:rsidRDefault="00396058" w:rsidP="00396058">
      <w:pPr>
        <w:pStyle w:val="EndnoteText"/>
        <w:jc w:val="both"/>
      </w:pPr>
      <w:r w:rsidRPr="00396058">
        <w:rPr>
          <w:b/>
          <w:bCs/>
        </w:rPr>
        <w:t>1Corinthians 7:29</w:t>
      </w:r>
      <w:r w:rsidRPr="00396058">
        <w:t xml:space="preserve"> But this I say, brethren, </w:t>
      </w:r>
      <w:r w:rsidRPr="00396058">
        <w:rPr>
          <w:b/>
          <w:bCs/>
        </w:rPr>
        <w:t>the time</w:t>
      </w:r>
      <w:r w:rsidRPr="00396058">
        <w:rPr>
          <w:b/>
          <w:bCs/>
          <w:i/>
          <w:iCs/>
        </w:rPr>
        <w:t xml:space="preserve"> is</w:t>
      </w:r>
      <w:r w:rsidRPr="00396058">
        <w:rPr>
          <w:b/>
          <w:bCs/>
        </w:rPr>
        <w:t xml:space="preserve"> short</w:t>
      </w:r>
      <w:r w:rsidRPr="00396058">
        <w:t>: it remaineth, that both they that have wives be as though they had none;</w:t>
      </w:r>
    </w:p>
    <w:p w14:paraId="26C89655" w14:textId="77777777" w:rsidR="00396058" w:rsidRPr="00396058" w:rsidRDefault="00396058" w:rsidP="00396058">
      <w:pPr>
        <w:pStyle w:val="EndnoteText"/>
        <w:jc w:val="both"/>
      </w:pPr>
      <w:r w:rsidRPr="00396058">
        <w:rPr>
          <w:b/>
          <w:bCs/>
        </w:rPr>
        <w:t>Philippians 3:20-21</w:t>
      </w:r>
      <w:r w:rsidRPr="00396058">
        <w:t xml:space="preserve"> For </w:t>
      </w:r>
      <w:r w:rsidRPr="00396058">
        <w:rPr>
          <w:b/>
          <w:bCs/>
        </w:rPr>
        <w:t>our conversation is in heaven; from whence also we look for the Saviour, the Lord Jesus Christ:</w:t>
      </w:r>
      <w:r w:rsidRPr="00396058">
        <w:t xml:space="preserve"> </w:t>
      </w:r>
      <w:r w:rsidRPr="00396058">
        <w:rPr>
          <w:b/>
          <w:bCs/>
          <w:vertAlign w:val="superscript"/>
        </w:rPr>
        <w:t>21</w:t>
      </w:r>
      <w:r w:rsidRPr="00396058">
        <w:t xml:space="preserve"> Who shall change our vile body, that it may be fashioned like unto his glorious body, according to the working whereby he is able even to subdue all things unto himself.</w:t>
      </w:r>
    </w:p>
    <w:p w14:paraId="783BF35F" w14:textId="77777777" w:rsidR="00396058" w:rsidRPr="00396058" w:rsidRDefault="00396058" w:rsidP="00396058">
      <w:pPr>
        <w:pStyle w:val="EndnoteText"/>
        <w:jc w:val="both"/>
        <w:rPr>
          <w:b/>
          <w:bCs/>
        </w:rPr>
      </w:pPr>
      <w:r w:rsidRPr="00396058">
        <w:rPr>
          <w:b/>
          <w:bCs/>
        </w:rPr>
        <w:t>Philippians 4:5</w:t>
      </w:r>
      <w:r w:rsidRPr="00396058">
        <w:t xml:space="preserve"> Let your moderation be known unto all men. </w:t>
      </w:r>
      <w:r w:rsidRPr="00396058">
        <w:rPr>
          <w:b/>
          <w:bCs/>
        </w:rPr>
        <w:t>The Lord</w:t>
      </w:r>
      <w:r w:rsidRPr="00396058">
        <w:rPr>
          <w:b/>
          <w:bCs/>
          <w:i/>
          <w:iCs/>
        </w:rPr>
        <w:t xml:space="preserve"> is</w:t>
      </w:r>
      <w:r w:rsidRPr="00396058">
        <w:rPr>
          <w:b/>
          <w:bCs/>
        </w:rPr>
        <w:t xml:space="preserve"> at hand.</w:t>
      </w:r>
    </w:p>
    <w:p w14:paraId="2EF48211" w14:textId="77777777" w:rsidR="00396058" w:rsidRPr="00396058" w:rsidRDefault="00396058" w:rsidP="00396058">
      <w:pPr>
        <w:pStyle w:val="EndnoteText"/>
        <w:jc w:val="both"/>
      </w:pPr>
      <w:r w:rsidRPr="00396058">
        <w:rPr>
          <w:b/>
          <w:bCs/>
        </w:rPr>
        <w:t>1Thessalonians 1:10</w:t>
      </w:r>
      <w:r w:rsidRPr="00396058">
        <w:t xml:space="preserve"> And to wait for his Son from heaven, whom he raised from the dead, </w:t>
      </w:r>
      <w:r w:rsidRPr="00396058">
        <w:rPr>
          <w:i/>
          <w:iCs/>
        </w:rPr>
        <w:t>even</w:t>
      </w:r>
      <w:r w:rsidRPr="00396058">
        <w:t xml:space="preserve"> Jesus, which delivered us from the wrath to come.</w:t>
      </w:r>
    </w:p>
    <w:p w14:paraId="752E9812" w14:textId="77777777" w:rsidR="00396058" w:rsidRPr="00396058" w:rsidRDefault="00396058" w:rsidP="00396058">
      <w:pPr>
        <w:pStyle w:val="EndnoteText"/>
        <w:jc w:val="both"/>
        <w:rPr>
          <w:b/>
          <w:bCs/>
        </w:rPr>
      </w:pPr>
      <w:r w:rsidRPr="00396058">
        <w:rPr>
          <w:b/>
          <w:bCs/>
        </w:rPr>
        <w:t>Titus 2:13</w:t>
      </w:r>
      <w:r w:rsidRPr="00396058">
        <w:t xml:space="preserve"> </w:t>
      </w:r>
      <w:r w:rsidRPr="00396058">
        <w:rPr>
          <w:b/>
          <w:bCs/>
        </w:rPr>
        <w:t>Looking for that blessed hope, and the glorious appearing of the great God and our Saviour Jesus Christ;</w:t>
      </w:r>
    </w:p>
    <w:p w14:paraId="178CD8D6" w14:textId="77777777" w:rsidR="00396058" w:rsidRPr="00396058" w:rsidRDefault="00396058" w:rsidP="00396058">
      <w:pPr>
        <w:pStyle w:val="EndnoteText"/>
        <w:jc w:val="both"/>
      </w:pPr>
      <w:r w:rsidRPr="00396058">
        <w:rPr>
          <w:b/>
          <w:bCs/>
        </w:rPr>
        <w:t>Hebrews 9:28</w:t>
      </w:r>
      <w:r w:rsidRPr="00396058">
        <w:t xml:space="preserve"> So Christ was once offered to bear the sins of many; and </w:t>
      </w:r>
      <w:r w:rsidRPr="00396058">
        <w:rPr>
          <w:b/>
          <w:bCs/>
        </w:rPr>
        <w:t>unto them that look for him shall he appear the second time without sin unto salvation.</w:t>
      </w:r>
    </w:p>
    <w:p w14:paraId="11674B9B" w14:textId="77777777" w:rsidR="00396058" w:rsidRPr="00396058" w:rsidRDefault="00396058" w:rsidP="00396058">
      <w:pPr>
        <w:pStyle w:val="EndnoteText"/>
        <w:jc w:val="both"/>
      </w:pPr>
      <w:r w:rsidRPr="00396058">
        <w:rPr>
          <w:b/>
          <w:bCs/>
        </w:rPr>
        <w:t>James 5:8</w:t>
      </w:r>
      <w:r w:rsidRPr="00396058">
        <w:t xml:space="preserve"> Be ye also patient; stablish your hearts: for </w:t>
      </w:r>
      <w:r w:rsidRPr="00396058">
        <w:rPr>
          <w:b/>
          <w:bCs/>
        </w:rPr>
        <w:t>the coming of the Lord draweth nigh</w:t>
      </w:r>
      <w:r w:rsidRPr="00396058">
        <w:t>.</w:t>
      </w:r>
    </w:p>
    <w:p w14:paraId="42CC462F" w14:textId="77777777" w:rsidR="00396058" w:rsidRPr="00396058" w:rsidRDefault="00396058" w:rsidP="00396058">
      <w:pPr>
        <w:pStyle w:val="EndnoteText"/>
        <w:jc w:val="both"/>
      </w:pPr>
      <w:r w:rsidRPr="00396058">
        <w:rPr>
          <w:b/>
          <w:bCs/>
        </w:rPr>
        <w:t>1Peter 4:7</w:t>
      </w:r>
      <w:r w:rsidRPr="00396058">
        <w:t xml:space="preserve">   But </w:t>
      </w:r>
      <w:r w:rsidRPr="00396058">
        <w:rPr>
          <w:b/>
          <w:bCs/>
        </w:rPr>
        <w:t>the end of all things is at hand: be ye therefore sober, and watch unto prayer.</w:t>
      </w:r>
    </w:p>
    <w:p w14:paraId="31AD60DA" w14:textId="77777777" w:rsidR="00396058" w:rsidRPr="00396058" w:rsidRDefault="00396058" w:rsidP="00396058">
      <w:pPr>
        <w:pStyle w:val="EndnoteText"/>
        <w:jc w:val="both"/>
      </w:pPr>
      <w:r w:rsidRPr="00396058">
        <w:rPr>
          <w:b/>
          <w:bCs/>
        </w:rPr>
        <w:t>1John 2:18</w:t>
      </w:r>
      <w:r w:rsidRPr="00396058">
        <w:t xml:space="preserve">   Little children, </w:t>
      </w:r>
      <w:r w:rsidRPr="00396058">
        <w:rPr>
          <w:b/>
          <w:bCs/>
        </w:rPr>
        <w:t>it is the last time</w:t>
      </w:r>
      <w:r w:rsidRPr="00396058">
        <w:t xml:space="preserve">: and as ye have heard that antichrist shall come, even now are there many antichrists; whereby </w:t>
      </w:r>
      <w:r w:rsidRPr="00396058">
        <w:rPr>
          <w:b/>
          <w:bCs/>
        </w:rPr>
        <w:t>we know that it is the last time.</w:t>
      </w:r>
    </w:p>
    <w:p w14:paraId="636954A0" w14:textId="77777777" w:rsidR="00396058" w:rsidRPr="00396058" w:rsidRDefault="00396058" w:rsidP="00396058">
      <w:pPr>
        <w:pStyle w:val="EndnoteText"/>
        <w:jc w:val="both"/>
      </w:pPr>
      <w:r w:rsidRPr="00396058">
        <w:rPr>
          <w:b/>
          <w:bCs/>
        </w:rPr>
        <w:t>Jude 21</w:t>
      </w:r>
      <w:r w:rsidRPr="00396058">
        <w:t xml:space="preserve"> </w:t>
      </w:r>
      <w:r w:rsidRPr="00396058">
        <w:rPr>
          <w:b/>
          <w:bCs/>
        </w:rPr>
        <w:t>Keep yourselves in the love of God</w:t>
      </w:r>
      <w:r w:rsidRPr="00396058">
        <w:t>, looking for the mercy of our Lord Jesus Christ unto eternal life.</w:t>
      </w:r>
    </w:p>
    <w:p w14:paraId="5AE05843" w14:textId="77777777" w:rsidR="00396058" w:rsidRPr="00396058" w:rsidRDefault="00396058" w:rsidP="00396058">
      <w:pPr>
        <w:pStyle w:val="EndnoteText"/>
        <w:jc w:val="both"/>
        <w:rPr>
          <w:b/>
          <w:bCs/>
        </w:rPr>
      </w:pPr>
      <w:r w:rsidRPr="00396058">
        <w:rPr>
          <w:b/>
          <w:bCs/>
        </w:rPr>
        <w:t>Revelation 3:3</w:t>
      </w:r>
      <w:r w:rsidRPr="00396058">
        <w:t xml:space="preserve"> Remember therefore how thou hast received and heard, and hold fast, and repent. </w:t>
      </w:r>
      <w:r w:rsidRPr="00396058">
        <w:rPr>
          <w:b/>
          <w:bCs/>
        </w:rPr>
        <w:t>If therefore thou shalt not watch, I will come on thee as a thief, and thou shalt not know what hour I will come upon thee.</w:t>
      </w:r>
    </w:p>
    <w:p w14:paraId="6BA6EFE2" w14:textId="77777777" w:rsidR="00396058" w:rsidRPr="00396058" w:rsidRDefault="00396058" w:rsidP="00396058">
      <w:pPr>
        <w:pStyle w:val="EndnoteText"/>
        <w:jc w:val="both"/>
      </w:pPr>
      <w:r w:rsidRPr="00396058">
        <w:rPr>
          <w:b/>
          <w:bCs/>
        </w:rPr>
        <w:t>Revelation 3:11</w:t>
      </w:r>
      <w:r w:rsidRPr="00396058">
        <w:t xml:space="preserve"> Behold, </w:t>
      </w:r>
      <w:r w:rsidRPr="00396058">
        <w:rPr>
          <w:b/>
          <w:bCs/>
        </w:rPr>
        <w:t>I come quickly: hold that fast which thou hast</w:t>
      </w:r>
      <w:r w:rsidRPr="00396058">
        <w:t>, that no man take thy crown.</w:t>
      </w:r>
    </w:p>
    <w:p w14:paraId="7E4DA05E" w14:textId="77777777" w:rsidR="00396058" w:rsidRPr="00396058" w:rsidRDefault="00396058" w:rsidP="00396058">
      <w:pPr>
        <w:pStyle w:val="EndnoteText"/>
        <w:jc w:val="both"/>
        <w:rPr>
          <w:b/>
          <w:bCs/>
        </w:rPr>
      </w:pPr>
      <w:r w:rsidRPr="00396058">
        <w:rPr>
          <w:b/>
          <w:bCs/>
        </w:rPr>
        <w:t>Revelation 22:7</w:t>
      </w:r>
      <w:r w:rsidRPr="00396058">
        <w:t xml:space="preserve"> </w:t>
      </w:r>
      <w:r w:rsidRPr="00396058">
        <w:rPr>
          <w:b/>
          <w:bCs/>
        </w:rPr>
        <w:t>Behold, I come quickly: blessed</w:t>
      </w:r>
      <w:r w:rsidRPr="00396058">
        <w:rPr>
          <w:b/>
          <w:bCs/>
          <w:i/>
          <w:iCs/>
        </w:rPr>
        <w:t xml:space="preserve"> is</w:t>
      </w:r>
      <w:r w:rsidRPr="00396058">
        <w:rPr>
          <w:b/>
          <w:bCs/>
        </w:rPr>
        <w:t xml:space="preserve"> he that keepeth the sayings of the prophecy of this book.</w:t>
      </w:r>
    </w:p>
    <w:p w14:paraId="030E2C50" w14:textId="77777777" w:rsidR="00396058" w:rsidRPr="00396058" w:rsidRDefault="00396058" w:rsidP="00396058">
      <w:pPr>
        <w:pStyle w:val="EndnoteText"/>
        <w:jc w:val="both"/>
        <w:rPr>
          <w:b/>
          <w:bCs/>
        </w:rPr>
      </w:pPr>
      <w:r w:rsidRPr="00396058">
        <w:rPr>
          <w:b/>
          <w:bCs/>
        </w:rPr>
        <w:t>Revelation 22:10</w:t>
      </w:r>
      <w:r w:rsidRPr="00396058">
        <w:t xml:space="preserve"> And he saith unto me, Seal not the sayings of the prophecy of this book: for </w:t>
      </w:r>
      <w:r w:rsidRPr="00396058">
        <w:rPr>
          <w:b/>
          <w:bCs/>
        </w:rPr>
        <w:t>the time is at hand.</w:t>
      </w:r>
    </w:p>
    <w:p w14:paraId="51C6BDC5" w14:textId="77777777" w:rsidR="00396058" w:rsidRPr="00396058" w:rsidRDefault="00396058" w:rsidP="00396058">
      <w:pPr>
        <w:pStyle w:val="EndnoteText"/>
        <w:jc w:val="both"/>
        <w:rPr>
          <w:b/>
          <w:bCs/>
        </w:rPr>
      </w:pPr>
      <w:r w:rsidRPr="00396058">
        <w:rPr>
          <w:b/>
          <w:bCs/>
        </w:rPr>
        <w:t>Revelation 22:20</w:t>
      </w:r>
      <w:r w:rsidRPr="00396058">
        <w:t xml:space="preserve">   He which testifieth these things saith, </w:t>
      </w:r>
      <w:r w:rsidRPr="00396058">
        <w:rPr>
          <w:b/>
          <w:bCs/>
        </w:rPr>
        <w:t>Surely I come quickly. Amen. Even so, come, Lord Jesus.</w:t>
      </w:r>
    </w:p>
    <w:p w14:paraId="3755325E" w14:textId="506B1E10" w:rsidR="00396058" w:rsidRDefault="00396058">
      <w:pPr>
        <w:pStyle w:val="EndnoteText"/>
      </w:pPr>
    </w:p>
  </w:endnote>
  <w:endnote w:id="23">
    <w:p w14:paraId="72CA1887" w14:textId="46A6BB94" w:rsidR="007B386D" w:rsidRDefault="007B386D">
      <w:pPr>
        <w:pStyle w:val="EndnoteText"/>
      </w:pPr>
      <w:r>
        <w:rPr>
          <w:rStyle w:val="EndnoteReference"/>
        </w:rPr>
        <w:endnoteRef/>
      </w:r>
      <w:r>
        <w:t xml:space="preserve"> </w:t>
      </w:r>
      <w:r w:rsidRPr="007B386D">
        <w:t>https://www.prophecysigns.com/post/will-the-church-go-through-the-great-tribulation-is-the-rapture-imminent</w:t>
      </w:r>
    </w:p>
    <w:p w14:paraId="2F8B9185" w14:textId="77777777" w:rsidR="007B386D" w:rsidRDefault="007B386D">
      <w:pPr>
        <w:pStyle w:val="EndnoteText"/>
      </w:pPr>
    </w:p>
  </w:endnote>
  <w:endnote w:id="24">
    <w:p w14:paraId="70E27106" w14:textId="77777777" w:rsidR="0066797B" w:rsidRDefault="0066797B" w:rsidP="0066797B">
      <w:pPr>
        <w:pStyle w:val="EndnoteText"/>
        <w:jc w:val="both"/>
      </w:pPr>
      <w:r>
        <w:rPr>
          <w:rStyle w:val="EndnoteReference"/>
        </w:rPr>
        <w:endnoteRef/>
      </w:r>
      <w:r>
        <w:t xml:space="preserve"> </w:t>
      </w:r>
      <w:r w:rsidRPr="00433E45">
        <w:t>Mal Couch, “The War Over Words,” in Tim LaHaye and Thomas Ice, eds., </w:t>
      </w:r>
      <w:r w:rsidRPr="00433E45">
        <w:rPr>
          <w:i/>
          <w:iCs/>
        </w:rPr>
        <w:t>The End Times Controversy</w:t>
      </w:r>
      <w:r w:rsidRPr="00433E45">
        <w:t> (Eugene, OR: Harvest House Publishers, 2003), 294.</w:t>
      </w:r>
    </w:p>
    <w:p w14:paraId="3A16E931" w14:textId="77777777" w:rsidR="0066797B" w:rsidRDefault="0066797B" w:rsidP="0066797B">
      <w:pPr>
        <w:pStyle w:val="EndnoteText"/>
      </w:pPr>
    </w:p>
  </w:endnote>
  <w:endnote w:id="25">
    <w:p w14:paraId="46465AD4" w14:textId="77777777" w:rsidR="0066797B" w:rsidRDefault="0066797B" w:rsidP="0066797B">
      <w:pPr>
        <w:pStyle w:val="EndnoteText"/>
      </w:pPr>
      <w:r>
        <w:rPr>
          <w:rStyle w:val="EndnoteReference"/>
        </w:rPr>
        <w:endnoteRef/>
      </w:r>
      <w:r>
        <w:t xml:space="preserve"> </w:t>
      </w:r>
      <w:r w:rsidRPr="001B19C3">
        <w:t>John MacArthur, ed., </w:t>
      </w:r>
      <w:r w:rsidRPr="001B19C3">
        <w:rPr>
          <w:i/>
          <w:iCs/>
        </w:rPr>
        <w:t>The MacArthur Study Bible</w:t>
      </w:r>
      <w:r w:rsidRPr="001B19C3">
        <w:t> (Nashville, TN: Word Publishing, 1997).</w:t>
      </w:r>
    </w:p>
    <w:p w14:paraId="141755BA" w14:textId="77777777" w:rsidR="0066797B" w:rsidRDefault="0066797B" w:rsidP="0066797B">
      <w:pPr>
        <w:pStyle w:val="EndnoteText"/>
      </w:pPr>
    </w:p>
  </w:endnote>
  <w:endnote w:id="26">
    <w:p w14:paraId="5C48C33B" w14:textId="77777777" w:rsidR="00C4624A" w:rsidRPr="00396058" w:rsidRDefault="00C4624A" w:rsidP="00C4624A">
      <w:pPr>
        <w:pStyle w:val="EndnoteText"/>
        <w:jc w:val="both"/>
        <w:rPr>
          <w:i/>
          <w:iCs/>
        </w:rPr>
      </w:pPr>
      <w:r>
        <w:rPr>
          <w:rStyle w:val="EndnoteReference"/>
        </w:rPr>
        <w:endnoteRef/>
      </w:r>
      <w:r>
        <w:t xml:space="preserve"> </w:t>
      </w:r>
      <w:r w:rsidRPr="00396058">
        <w:rPr>
          <w:b/>
          <w:bCs/>
        </w:rPr>
        <w:t>2 Peter 3:10</w:t>
      </w:r>
      <w:r w:rsidRPr="00396058">
        <w:t xml:space="preserve"> </w:t>
      </w:r>
      <w:r w:rsidRPr="00396058">
        <w:rPr>
          <w:i/>
          <w:iCs/>
        </w:rPr>
        <w:t xml:space="preserve">But the day of the Lord will come as a thief in the night; in the which the heavens shall pass away with a great noise, and the elements shall melt with fervent heat, the earth also and the works that are therein shall be burned up. </w:t>
      </w:r>
      <w:r w:rsidRPr="00396058">
        <w:rPr>
          <w:i/>
          <w:iCs/>
          <w:vertAlign w:val="superscript"/>
        </w:rPr>
        <w:t>11</w:t>
      </w:r>
      <w:r w:rsidRPr="00396058">
        <w:rPr>
          <w:i/>
          <w:iCs/>
        </w:rPr>
        <w:t xml:space="preserve">Seeing then that all these things shall be dissolved, what manner of persons ought ye to be in all holy conversation and godliness, </w:t>
      </w:r>
      <w:r w:rsidRPr="00396058">
        <w:rPr>
          <w:b/>
          <w:bCs/>
          <w:i/>
          <w:iCs/>
          <w:vertAlign w:val="superscript"/>
        </w:rPr>
        <w:t>12</w:t>
      </w:r>
      <w:r w:rsidRPr="00396058">
        <w:rPr>
          <w:i/>
          <w:iCs/>
        </w:rPr>
        <w:t xml:space="preserve"> Looking for and hasting unto the coming of the day of God, wherein the heavens being on fire shall be dissolved, and the elements shall melt with fervent heat? </w:t>
      </w:r>
      <w:r w:rsidRPr="00396058">
        <w:rPr>
          <w:b/>
          <w:bCs/>
          <w:i/>
          <w:iCs/>
          <w:vertAlign w:val="superscript"/>
        </w:rPr>
        <w:t>13</w:t>
      </w:r>
      <w:r w:rsidRPr="00396058">
        <w:rPr>
          <w:i/>
          <w:iCs/>
        </w:rPr>
        <w:t xml:space="preserve"> Nevertheless we, according to his promise, look for new heavens and a new earth, wherein dwelleth righteousness. </w:t>
      </w:r>
      <w:r w:rsidRPr="00396058">
        <w:rPr>
          <w:b/>
          <w:bCs/>
          <w:i/>
          <w:iCs/>
          <w:vertAlign w:val="superscript"/>
        </w:rPr>
        <w:t>14</w:t>
      </w:r>
      <w:r w:rsidRPr="00396058">
        <w:rPr>
          <w:i/>
          <w:iCs/>
        </w:rPr>
        <w:t xml:space="preserve"> Wherefore, beloved, seeing that ye look for such things, be diligent that ye may be found of him in peace, without spot, and blameless.</w:t>
      </w:r>
    </w:p>
    <w:p w14:paraId="6E768BA4" w14:textId="77777777" w:rsidR="00C4624A" w:rsidRDefault="00C4624A" w:rsidP="00C4624A">
      <w:pPr>
        <w:pStyle w:val="EndnoteText"/>
        <w:jc w:val="both"/>
      </w:pPr>
    </w:p>
  </w:endnote>
  <w:endnote w:id="27">
    <w:p w14:paraId="54D81148" w14:textId="77777777" w:rsidR="00C4624A" w:rsidRDefault="00C4624A" w:rsidP="00C4624A">
      <w:pPr>
        <w:pStyle w:val="EndnoteText"/>
      </w:pPr>
      <w:r>
        <w:rPr>
          <w:rStyle w:val="EndnoteReference"/>
        </w:rPr>
        <w:endnoteRef/>
      </w:r>
      <w:r>
        <w:t xml:space="preserve"> </w:t>
      </w:r>
      <w:r w:rsidRPr="00BA025E">
        <w:t>J. A. Seiss, </w:t>
      </w:r>
      <w:r w:rsidRPr="00BA025E">
        <w:rPr>
          <w:i/>
          <w:iCs/>
        </w:rPr>
        <w:t>The Apocalypse: Lectures on the Book of Revelation</w:t>
      </w:r>
      <w:r w:rsidRPr="00BA025E">
        <w:t> (Grand Rapids, MI: Zondervan Publishing House, 1966), 28.</w:t>
      </w:r>
    </w:p>
    <w:p w14:paraId="001BD6FE" w14:textId="77777777" w:rsidR="00C4624A" w:rsidRDefault="00C4624A" w:rsidP="00C4624A">
      <w:pPr>
        <w:pStyle w:val="EndnoteText"/>
      </w:pPr>
    </w:p>
  </w:endnote>
  <w:endnote w:id="28">
    <w:p w14:paraId="47138DF6" w14:textId="77777777" w:rsidR="00C4624A" w:rsidRPr="00396058" w:rsidRDefault="00C4624A" w:rsidP="00C4624A">
      <w:pPr>
        <w:pStyle w:val="EndnoteText"/>
      </w:pPr>
      <w:r>
        <w:rPr>
          <w:rStyle w:val="EndnoteReference"/>
        </w:rPr>
        <w:endnoteRef/>
      </w:r>
      <w:r>
        <w:t xml:space="preserve"> </w:t>
      </w:r>
      <w:r w:rsidRPr="00396058">
        <w:t>Charles Spurgeon, (“Watching for Christ’s Coming” in </w:t>
      </w:r>
      <w:r w:rsidRPr="00396058">
        <w:rPr>
          <w:i/>
          <w:iCs/>
        </w:rPr>
        <w:t>Sermons on the Second Coming of Christ</w:t>
      </w:r>
      <w:r w:rsidRPr="00396058">
        <w:t>, 137-138).</w:t>
      </w:r>
    </w:p>
    <w:p w14:paraId="5439FF58" w14:textId="77777777" w:rsidR="00C4624A" w:rsidRDefault="00C4624A" w:rsidP="00C4624A">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ccordance">
    <w:panose1 w:val="00000400000000000000"/>
    <w:charset w:val="B1"/>
    <w:family w:val="auto"/>
    <w:pitch w:val="variable"/>
    <w:sig w:usb0="C00029FF" w:usb1="C001C068" w:usb2="02000088" w:usb3="00000000" w:csb0="0000006B"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868305"/>
      <w:docPartObj>
        <w:docPartGallery w:val="Page Numbers (Bottom of Page)"/>
        <w:docPartUnique/>
      </w:docPartObj>
    </w:sdtPr>
    <w:sdtContent>
      <w:p w14:paraId="6024676E" w14:textId="06C6367E" w:rsidR="0066797B" w:rsidRDefault="0066797B" w:rsidP="001262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53F8029" w14:textId="77777777" w:rsidR="0066797B" w:rsidRDefault="0066797B" w:rsidP="006679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97668461"/>
      <w:docPartObj>
        <w:docPartGallery w:val="Page Numbers (Bottom of Page)"/>
        <w:docPartUnique/>
      </w:docPartObj>
    </w:sdtPr>
    <w:sdtContent>
      <w:p w14:paraId="49FF83BE" w14:textId="64116047" w:rsidR="0066797B" w:rsidRDefault="0066797B" w:rsidP="001262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7D2B891" w14:textId="523D9908" w:rsidR="0066797B" w:rsidRDefault="0066797B" w:rsidP="0066797B">
    <w:pPr>
      <w:pStyle w:val="Footer"/>
      <w:ind w:right="360"/>
      <w:jc w:val="center"/>
    </w:pPr>
    <w:r>
      <w:t>www.karenbudzinski.com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D5EE1" w14:textId="77777777" w:rsidR="004C13DE" w:rsidRDefault="004C13DE" w:rsidP="0066797B">
      <w:r>
        <w:separator/>
      </w:r>
    </w:p>
  </w:footnote>
  <w:footnote w:type="continuationSeparator" w:id="0">
    <w:p w14:paraId="04576AFB" w14:textId="77777777" w:rsidR="004C13DE" w:rsidRDefault="004C13DE" w:rsidP="006679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0501"/>
    <w:multiLevelType w:val="multilevel"/>
    <w:tmpl w:val="36907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0B0E8A"/>
    <w:multiLevelType w:val="hybridMultilevel"/>
    <w:tmpl w:val="75883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D34D4"/>
    <w:multiLevelType w:val="hybridMultilevel"/>
    <w:tmpl w:val="BED6A3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2F75A0"/>
    <w:multiLevelType w:val="hybridMultilevel"/>
    <w:tmpl w:val="770A3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EE127D"/>
    <w:multiLevelType w:val="hybridMultilevel"/>
    <w:tmpl w:val="FF785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5C1338"/>
    <w:multiLevelType w:val="hybridMultilevel"/>
    <w:tmpl w:val="DD9AD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97384C"/>
    <w:multiLevelType w:val="hybridMultilevel"/>
    <w:tmpl w:val="104EE09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6D66BC"/>
    <w:multiLevelType w:val="hybridMultilevel"/>
    <w:tmpl w:val="EFF065E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5E7DBF"/>
    <w:multiLevelType w:val="multilevel"/>
    <w:tmpl w:val="C3506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6B3FF6"/>
    <w:multiLevelType w:val="multilevel"/>
    <w:tmpl w:val="1F322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9741B4"/>
    <w:multiLevelType w:val="hybridMultilevel"/>
    <w:tmpl w:val="D4682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8D6AD8"/>
    <w:multiLevelType w:val="hybridMultilevel"/>
    <w:tmpl w:val="86A26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6F0B77"/>
    <w:multiLevelType w:val="hybridMultilevel"/>
    <w:tmpl w:val="2216E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68547C"/>
    <w:multiLevelType w:val="hybridMultilevel"/>
    <w:tmpl w:val="AFEC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FA1BDF"/>
    <w:multiLevelType w:val="multilevel"/>
    <w:tmpl w:val="DFF8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C5638D7"/>
    <w:multiLevelType w:val="hybridMultilevel"/>
    <w:tmpl w:val="392A8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784EBF"/>
    <w:multiLevelType w:val="multilevel"/>
    <w:tmpl w:val="81A08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6A1DFC"/>
    <w:multiLevelType w:val="hybridMultilevel"/>
    <w:tmpl w:val="10BA2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370642"/>
    <w:multiLevelType w:val="hybridMultilevel"/>
    <w:tmpl w:val="6B308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DB0A95"/>
    <w:multiLevelType w:val="hybridMultilevel"/>
    <w:tmpl w:val="6982F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515683"/>
    <w:multiLevelType w:val="hybridMultilevel"/>
    <w:tmpl w:val="E8A46DC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7A97B3E"/>
    <w:multiLevelType w:val="hybridMultilevel"/>
    <w:tmpl w:val="86BA2202"/>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E8A605D"/>
    <w:multiLevelType w:val="multilevel"/>
    <w:tmpl w:val="43860158"/>
    <w:lvl w:ilvl="0">
      <w:start w:val="1"/>
      <w:numFmt w:val="decimal"/>
      <w:lvlText w:val="%1."/>
      <w:lvlJc w:val="left"/>
      <w:pPr>
        <w:tabs>
          <w:tab w:val="num" w:pos="1080"/>
        </w:tabs>
        <w:ind w:left="1080" w:hanging="360"/>
      </w:pPr>
    </w:lvl>
    <w:lvl w:ilvl="1">
      <w:start w:val="1"/>
      <w:numFmt w:val="upperLetter"/>
      <w:lvlText w:val="%2."/>
      <w:lvlJc w:val="left"/>
      <w:pPr>
        <w:ind w:left="1800" w:hanging="360"/>
      </w:pPr>
      <w:rPr>
        <w:rFont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3" w15:restartNumberingAfterBreak="0">
    <w:nsid w:val="740413A9"/>
    <w:multiLevelType w:val="hybridMultilevel"/>
    <w:tmpl w:val="05944B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64E70DA"/>
    <w:multiLevelType w:val="hybridMultilevel"/>
    <w:tmpl w:val="3F4A8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26601A"/>
    <w:multiLevelType w:val="multilevel"/>
    <w:tmpl w:val="28F0EF9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16cid:durableId="1043864243">
    <w:abstractNumId w:val="16"/>
  </w:num>
  <w:num w:numId="2" w16cid:durableId="1005204150">
    <w:abstractNumId w:val="25"/>
  </w:num>
  <w:num w:numId="3" w16cid:durableId="1285505529">
    <w:abstractNumId w:val="22"/>
  </w:num>
  <w:num w:numId="4" w16cid:durableId="276641641">
    <w:abstractNumId w:val="1"/>
  </w:num>
  <w:num w:numId="5" w16cid:durableId="879635870">
    <w:abstractNumId w:val="14"/>
  </w:num>
  <w:num w:numId="6" w16cid:durableId="912659140">
    <w:abstractNumId w:val="2"/>
  </w:num>
  <w:num w:numId="7" w16cid:durableId="1265772510">
    <w:abstractNumId w:val="11"/>
  </w:num>
  <w:num w:numId="8" w16cid:durableId="1671061607">
    <w:abstractNumId w:val="5"/>
  </w:num>
  <w:num w:numId="9" w16cid:durableId="1584726584">
    <w:abstractNumId w:val="21"/>
  </w:num>
  <w:num w:numId="10" w16cid:durableId="972516257">
    <w:abstractNumId w:val="19"/>
  </w:num>
  <w:num w:numId="11" w16cid:durableId="102506691">
    <w:abstractNumId w:val="7"/>
  </w:num>
  <w:num w:numId="12" w16cid:durableId="2080207881">
    <w:abstractNumId w:val="13"/>
  </w:num>
  <w:num w:numId="13" w16cid:durableId="1379739823">
    <w:abstractNumId w:val="24"/>
  </w:num>
  <w:num w:numId="14" w16cid:durableId="1458835369">
    <w:abstractNumId w:val="20"/>
  </w:num>
  <w:num w:numId="15" w16cid:durableId="423648313">
    <w:abstractNumId w:val="15"/>
  </w:num>
  <w:num w:numId="16" w16cid:durableId="1965697958">
    <w:abstractNumId w:val="17"/>
  </w:num>
  <w:num w:numId="17" w16cid:durableId="214436862">
    <w:abstractNumId w:val="12"/>
  </w:num>
  <w:num w:numId="18" w16cid:durableId="1825273874">
    <w:abstractNumId w:val="4"/>
  </w:num>
  <w:num w:numId="19" w16cid:durableId="1203639729">
    <w:abstractNumId w:val="18"/>
  </w:num>
  <w:num w:numId="20" w16cid:durableId="358941555">
    <w:abstractNumId w:val="3"/>
  </w:num>
  <w:num w:numId="21" w16cid:durableId="1032731875">
    <w:abstractNumId w:val="6"/>
  </w:num>
  <w:num w:numId="22" w16cid:durableId="797802378">
    <w:abstractNumId w:val="10"/>
  </w:num>
  <w:num w:numId="23" w16cid:durableId="1909344710">
    <w:abstractNumId w:val="8"/>
  </w:num>
  <w:num w:numId="24" w16cid:durableId="1356149219">
    <w:abstractNumId w:val="9"/>
  </w:num>
  <w:num w:numId="25" w16cid:durableId="1789932321">
    <w:abstractNumId w:val="0"/>
  </w:num>
  <w:num w:numId="26" w16cid:durableId="192992281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97B"/>
    <w:rsid w:val="000042EA"/>
    <w:rsid w:val="0028461F"/>
    <w:rsid w:val="002A7E25"/>
    <w:rsid w:val="0035050A"/>
    <w:rsid w:val="003615A1"/>
    <w:rsid w:val="00370C79"/>
    <w:rsid w:val="003745A2"/>
    <w:rsid w:val="00377493"/>
    <w:rsid w:val="00396058"/>
    <w:rsid w:val="003F6922"/>
    <w:rsid w:val="004C13DE"/>
    <w:rsid w:val="004E4FCB"/>
    <w:rsid w:val="005339C6"/>
    <w:rsid w:val="005539F7"/>
    <w:rsid w:val="005609C6"/>
    <w:rsid w:val="005D6406"/>
    <w:rsid w:val="0066797B"/>
    <w:rsid w:val="0067259B"/>
    <w:rsid w:val="00684D43"/>
    <w:rsid w:val="006E4D8C"/>
    <w:rsid w:val="007025A0"/>
    <w:rsid w:val="00727B07"/>
    <w:rsid w:val="007B386D"/>
    <w:rsid w:val="008C3DC8"/>
    <w:rsid w:val="009147CD"/>
    <w:rsid w:val="00934E02"/>
    <w:rsid w:val="00956BAD"/>
    <w:rsid w:val="009839BB"/>
    <w:rsid w:val="009E7EE0"/>
    <w:rsid w:val="00A17A72"/>
    <w:rsid w:val="00AF4524"/>
    <w:rsid w:val="00B6460A"/>
    <w:rsid w:val="00B820D8"/>
    <w:rsid w:val="00C132FE"/>
    <w:rsid w:val="00C4624A"/>
    <w:rsid w:val="00C76076"/>
    <w:rsid w:val="00CE4EE6"/>
    <w:rsid w:val="00DC5762"/>
    <w:rsid w:val="00E3211E"/>
    <w:rsid w:val="00E369AA"/>
    <w:rsid w:val="00EE6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8BA43"/>
  <w15:chartTrackingRefBased/>
  <w15:docId w15:val="{F97193A3-87F7-D540-B025-6F0E988A2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Karen"/>
    <w:qFormat/>
    <w:rsid w:val="0066797B"/>
    <w:rPr>
      <w:rFonts w:eastAsia="Times New Roman" w:cs="Times New Roman"/>
      <w:kern w:val="0"/>
      <w14:ligatures w14:val="none"/>
    </w:rPr>
  </w:style>
  <w:style w:type="paragraph" w:styleId="Heading1">
    <w:name w:val="heading 1"/>
    <w:basedOn w:val="Normal"/>
    <w:next w:val="Normal"/>
    <w:link w:val="Heading1Char"/>
    <w:uiPriority w:val="9"/>
    <w:qFormat/>
    <w:rsid w:val="006679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79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79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79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79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797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797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797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797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79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79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79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79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79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79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79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79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797B"/>
    <w:rPr>
      <w:rFonts w:eastAsiaTheme="majorEastAsia" w:cstheme="majorBidi"/>
      <w:color w:val="272727" w:themeColor="text1" w:themeTint="D8"/>
    </w:rPr>
  </w:style>
  <w:style w:type="paragraph" w:styleId="Title">
    <w:name w:val="Title"/>
    <w:basedOn w:val="Normal"/>
    <w:next w:val="Normal"/>
    <w:link w:val="TitleChar"/>
    <w:uiPriority w:val="10"/>
    <w:qFormat/>
    <w:rsid w:val="0066797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79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797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79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797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6797B"/>
    <w:rPr>
      <w:i/>
      <w:iCs/>
      <w:color w:val="404040" w:themeColor="text1" w:themeTint="BF"/>
    </w:rPr>
  </w:style>
  <w:style w:type="paragraph" w:styleId="ListParagraph">
    <w:name w:val="List Paragraph"/>
    <w:basedOn w:val="Normal"/>
    <w:uiPriority w:val="34"/>
    <w:qFormat/>
    <w:rsid w:val="0066797B"/>
    <w:pPr>
      <w:ind w:left="720"/>
      <w:contextualSpacing/>
    </w:pPr>
  </w:style>
  <w:style w:type="character" w:styleId="IntenseEmphasis">
    <w:name w:val="Intense Emphasis"/>
    <w:basedOn w:val="DefaultParagraphFont"/>
    <w:uiPriority w:val="21"/>
    <w:qFormat/>
    <w:rsid w:val="0066797B"/>
    <w:rPr>
      <w:i/>
      <w:iCs/>
      <w:color w:val="0F4761" w:themeColor="accent1" w:themeShade="BF"/>
    </w:rPr>
  </w:style>
  <w:style w:type="paragraph" w:styleId="IntenseQuote">
    <w:name w:val="Intense Quote"/>
    <w:basedOn w:val="Normal"/>
    <w:next w:val="Normal"/>
    <w:link w:val="IntenseQuoteChar"/>
    <w:uiPriority w:val="30"/>
    <w:qFormat/>
    <w:rsid w:val="006679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797B"/>
    <w:rPr>
      <w:i/>
      <w:iCs/>
      <w:color w:val="0F4761" w:themeColor="accent1" w:themeShade="BF"/>
    </w:rPr>
  </w:style>
  <w:style w:type="character" w:styleId="IntenseReference">
    <w:name w:val="Intense Reference"/>
    <w:basedOn w:val="DefaultParagraphFont"/>
    <w:uiPriority w:val="32"/>
    <w:qFormat/>
    <w:rsid w:val="0066797B"/>
    <w:rPr>
      <w:b/>
      <w:bCs/>
      <w:smallCaps/>
      <w:color w:val="0F4761" w:themeColor="accent1" w:themeShade="BF"/>
      <w:spacing w:val="5"/>
    </w:rPr>
  </w:style>
  <w:style w:type="paragraph" w:styleId="EndnoteText">
    <w:name w:val="endnote text"/>
    <w:basedOn w:val="Normal"/>
    <w:link w:val="EndnoteTextChar"/>
    <w:uiPriority w:val="99"/>
    <w:unhideWhenUsed/>
    <w:rsid w:val="0066797B"/>
    <w:rPr>
      <w:rFonts w:eastAsiaTheme="minorHAnsi" w:cstheme="minorBidi"/>
      <w:kern w:val="2"/>
      <w:sz w:val="20"/>
      <w:szCs w:val="20"/>
      <w14:ligatures w14:val="standardContextual"/>
    </w:rPr>
  </w:style>
  <w:style w:type="character" w:customStyle="1" w:styleId="EndnoteTextChar">
    <w:name w:val="Endnote Text Char"/>
    <w:basedOn w:val="DefaultParagraphFont"/>
    <w:link w:val="EndnoteText"/>
    <w:uiPriority w:val="99"/>
    <w:rsid w:val="0066797B"/>
    <w:rPr>
      <w:sz w:val="20"/>
      <w:szCs w:val="20"/>
    </w:rPr>
  </w:style>
  <w:style w:type="character" w:styleId="EndnoteReference">
    <w:name w:val="endnote reference"/>
    <w:basedOn w:val="DefaultParagraphFont"/>
    <w:uiPriority w:val="99"/>
    <w:unhideWhenUsed/>
    <w:rsid w:val="0066797B"/>
    <w:rPr>
      <w:vertAlign w:val="superscript"/>
    </w:rPr>
  </w:style>
  <w:style w:type="table" w:styleId="TableGrid">
    <w:name w:val="Table Grid"/>
    <w:basedOn w:val="TableNormal"/>
    <w:uiPriority w:val="39"/>
    <w:rsid w:val="006679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6797B"/>
    <w:pPr>
      <w:tabs>
        <w:tab w:val="center" w:pos="4680"/>
        <w:tab w:val="right" w:pos="9360"/>
      </w:tabs>
    </w:pPr>
  </w:style>
  <w:style w:type="character" w:customStyle="1" w:styleId="FooterChar">
    <w:name w:val="Footer Char"/>
    <w:basedOn w:val="DefaultParagraphFont"/>
    <w:link w:val="Footer"/>
    <w:uiPriority w:val="99"/>
    <w:rsid w:val="0066797B"/>
    <w:rPr>
      <w:rFonts w:eastAsia="Times New Roman" w:cs="Times New Roman"/>
      <w:kern w:val="0"/>
      <w14:ligatures w14:val="none"/>
    </w:rPr>
  </w:style>
  <w:style w:type="character" w:styleId="PageNumber">
    <w:name w:val="page number"/>
    <w:basedOn w:val="DefaultParagraphFont"/>
    <w:uiPriority w:val="99"/>
    <w:semiHidden/>
    <w:unhideWhenUsed/>
    <w:rsid w:val="0066797B"/>
  </w:style>
  <w:style w:type="paragraph" w:styleId="Header">
    <w:name w:val="header"/>
    <w:basedOn w:val="Normal"/>
    <w:link w:val="HeaderChar"/>
    <w:uiPriority w:val="99"/>
    <w:unhideWhenUsed/>
    <w:rsid w:val="0066797B"/>
    <w:pPr>
      <w:tabs>
        <w:tab w:val="center" w:pos="4680"/>
        <w:tab w:val="right" w:pos="9360"/>
      </w:tabs>
    </w:pPr>
  </w:style>
  <w:style w:type="character" w:customStyle="1" w:styleId="HeaderChar">
    <w:name w:val="Header Char"/>
    <w:basedOn w:val="DefaultParagraphFont"/>
    <w:link w:val="Header"/>
    <w:uiPriority w:val="99"/>
    <w:rsid w:val="0066797B"/>
    <w:rPr>
      <w:rFonts w:eastAsia="Times New Roman" w:cs="Times New Roman"/>
      <w:kern w:val="0"/>
      <w14:ligatures w14:val="none"/>
    </w:rPr>
  </w:style>
  <w:style w:type="character" w:styleId="Hyperlink">
    <w:name w:val="Hyperlink"/>
    <w:basedOn w:val="DefaultParagraphFont"/>
    <w:uiPriority w:val="99"/>
    <w:unhideWhenUsed/>
    <w:rsid w:val="00AF4524"/>
    <w:rPr>
      <w:color w:val="467886" w:themeColor="hyperlink"/>
      <w:u w:val="single"/>
    </w:rPr>
  </w:style>
  <w:style w:type="character" w:styleId="UnresolvedMention">
    <w:name w:val="Unresolved Mention"/>
    <w:basedOn w:val="DefaultParagraphFont"/>
    <w:uiPriority w:val="99"/>
    <w:semiHidden/>
    <w:unhideWhenUsed/>
    <w:rsid w:val="00AF4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331</TotalTime>
  <Pages>27</Pages>
  <Words>4669</Words>
  <Characters>27832</Characters>
  <Application>Microsoft Office Word</Application>
  <DocSecurity>0</DocSecurity>
  <Lines>1739</Lines>
  <Paragraphs>1805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Budzinski</dc:creator>
  <cp:keywords/>
  <dc:description/>
  <cp:lastModifiedBy>Karen Budzinski</cp:lastModifiedBy>
  <cp:revision>28</cp:revision>
  <cp:lastPrinted>2026-03-10T23:05:00Z</cp:lastPrinted>
  <dcterms:created xsi:type="dcterms:W3CDTF">2026-01-27T23:24:00Z</dcterms:created>
  <dcterms:modified xsi:type="dcterms:W3CDTF">2026-03-11T04:07:00Z</dcterms:modified>
</cp:coreProperties>
</file>